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2317" w14:textId="7365FDC8" w:rsidR="00F11C66" w:rsidRPr="004F699C" w:rsidRDefault="00F11C66" w:rsidP="004F699C">
      <w:pPr>
        <w:spacing w:line="360" w:lineRule="auto"/>
        <w:ind w:left="-426"/>
        <w:rPr>
          <w:rFonts w:ascii="Georgia" w:hAnsi="Georgia"/>
          <w:bCs/>
          <w:color w:val="44555F"/>
          <w:sz w:val="28"/>
          <w:szCs w:val="28"/>
        </w:rPr>
      </w:pPr>
      <w:r w:rsidRPr="004F699C">
        <w:rPr>
          <w:rFonts w:ascii="Georgia" w:hAnsi="Georgia"/>
          <w:bCs/>
          <w:color w:val="44555F"/>
          <w:sz w:val="28"/>
          <w:szCs w:val="28"/>
        </w:rPr>
        <w:t xml:space="preserve">National </w:t>
      </w:r>
      <w:r w:rsidR="00C0180A" w:rsidRPr="004F699C">
        <w:rPr>
          <w:rFonts w:ascii="Georgia" w:hAnsi="Georgia"/>
          <w:bCs/>
          <w:color w:val="44555F"/>
          <w:sz w:val="28"/>
          <w:szCs w:val="28"/>
        </w:rPr>
        <w:t>Respiratory</w:t>
      </w:r>
      <w:r w:rsidRPr="004F699C">
        <w:rPr>
          <w:rFonts w:ascii="Georgia" w:hAnsi="Georgia"/>
          <w:bCs/>
          <w:color w:val="44555F"/>
          <w:sz w:val="28"/>
          <w:szCs w:val="28"/>
        </w:rPr>
        <w:t xml:space="preserve"> Programme (</w:t>
      </w:r>
      <w:r w:rsidR="00C0180A" w:rsidRPr="004F699C">
        <w:rPr>
          <w:rFonts w:ascii="Georgia" w:hAnsi="Georgia"/>
          <w:bCs/>
          <w:color w:val="44555F"/>
          <w:sz w:val="28"/>
          <w:szCs w:val="28"/>
        </w:rPr>
        <w:t>NRAP</w:t>
      </w:r>
      <w:r w:rsidRPr="004F699C">
        <w:rPr>
          <w:rFonts w:ascii="Georgia" w:hAnsi="Georgia"/>
          <w:bCs/>
          <w:color w:val="44555F"/>
          <w:sz w:val="28"/>
          <w:szCs w:val="28"/>
        </w:rPr>
        <w:t>)</w:t>
      </w:r>
    </w:p>
    <w:p w14:paraId="4FDB0BE3" w14:textId="4125624A" w:rsidR="00F11C66" w:rsidRPr="004F699C" w:rsidRDefault="00F11C66" w:rsidP="004F699C">
      <w:pPr>
        <w:spacing w:line="360" w:lineRule="auto"/>
        <w:ind w:left="-426"/>
        <w:rPr>
          <w:bCs/>
          <w:color w:val="34898C"/>
          <w:sz w:val="24"/>
        </w:rPr>
      </w:pPr>
      <w:r w:rsidRPr="004F699C">
        <w:rPr>
          <w:bCs/>
          <w:color w:val="34898C"/>
          <w:sz w:val="24"/>
        </w:rPr>
        <w:t>Pulmonary Rehabilitation (PR) audit –</w:t>
      </w:r>
      <w:r w:rsidR="0072797C">
        <w:rPr>
          <w:bCs/>
          <w:color w:val="34898C"/>
          <w:sz w:val="24"/>
        </w:rPr>
        <w:t xml:space="preserve"> service</w:t>
      </w:r>
      <w:r w:rsidRPr="004F699C">
        <w:rPr>
          <w:bCs/>
          <w:color w:val="34898C"/>
          <w:sz w:val="24"/>
        </w:rPr>
        <w:t xml:space="preserve"> registration form </w:t>
      </w:r>
    </w:p>
    <w:p w14:paraId="2163D7D6" w14:textId="5C8A41FA" w:rsidR="00F11C66" w:rsidRPr="004F699C" w:rsidRDefault="00F11C66" w:rsidP="004F699C">
      <w:pPr>
        <w:pBdr>
          <w:bottom w:val="single" w:sz="12" w:space="1" w:color="34898C"/>
        </w:pBdr>
        <w:spacing w:line="360" w:lineRule="auto"/>
        <w:ind w:left="-426"/>
        <w:rPr>
          <w:bCs/>
          <w:color w:val="34898C"/>
          <w:sz w:val="20"/>
          <w:szCs w:val="20"/>
        </w:rPr>
      </w:pPr>
      <w:r w:rsidRPr="004F699C">
        <w:rPr>
          <w:bCs/>
          <w:color w:val="34898C"/>
          <w:sz w:val="20"/>
          <w:szCs w:val="20"/>
        </w:rPr>
        <w:t xml:space="preserve">Version </w:t>
      </w:r>
      <w:r w:rsidR="006A52D1" w:rsidRPr="004F699C">
        <w:rPr>
          <w:bCs/>
          <w:color w:val="34898C"/>
          <w:sz w:val="20"/>
          <w:szCs w:val="20"/>
        </w:rPr>
        <w:t>1.</w:t>
      </w:r>
      <w:r w:rsidR="004F699C" w:rsidRPr="004F699C">
        <w:rPr>
          <w:bCs/>
          <w:color w:val="34898C"/>
          <w:sz w:val="20"/>
          <w:szCs w:val="20"/>
        </w:rPr>
        <w:t>1</w:t>
      </w:r>
      <w:r w:rsidRPr="004F699C">
        <w:rPr>
          <w:bCs/>
          <w:color w:val="34898C"/>
          <w:sz w:val="20"/>
          <w:szCs w:val="20"/>
        </w:rPr>
        <w:t xml:space="preserve">: </w:t>
      </w:r>
      <w:r w:rsidR="006A52D1" w:rsidRPr="004F699C">
        <w:rPr>
          <w:bCs/>
          <w:color w:val="34898C"/>
          <w:sz w:val="20"/>
          <w:szCs w:val="20"/>
        </w:rPr>
        <w:t>Ju</w:t>
      </w:r>
      <w:r w:rsidR="004F699C" w:rsidRPr="004F699C">
        <w:rPr>
          <w:bCs/>
          <w:color w:val="34898C"/>
          <w:sz w:val="20"/>
          <w:szCs w:val="20"/>
        </w:rPr>
        <w:t>ly</w:t>
      </w:r>
      <w:r w:rsidRPr="004F699C">
        <w:rPr>
          <w:bCs/>
          <w:color w:val="34898C"/>
          <w:sz w:val="20"/>
          <w:szCs w:val="20"/>
        </w:rPr>
        <w:t xml:space="preserve"> 2023</w:t>
      </w:r>
    </w:p>
    <w:p w14:paraId="3135A8E3" w14:textId="77777777" w:rsidR="00F11C66" w:rsidRDefault="00F11C66" w:rsidP="004F699C">
      <w:pPr>
        <w:spacing w:line="360" w:lineRule="auto"/>
        <w:ind w:left="-426" w:right="26"/>
        <w:rPr>
          <w:color w:val="44555F"/>
        </w:rPr>
      </w:pPr>
    </w:p>
    <w:p w14:paraId="0E5BF474" w14:textId="41667A1F" w:rsidR="00F11C66" w:rsidRDefault="00F11C66" w:rsidP="004F699C">
      <w:pPr>
        <w:spacing w:line="360" w:lineRule="auto"/>
        <w:ind w:left="-426" w:right="26"/>
        <w:rPr>
          <w:color w:val="44555F"/>
        </w:rPr>
      </w:pPr>
      <w:r>
        <w:rPr>
          <w:color w:val="44555F"/>
        </w:rPr>
        <w:t xml:space="preserve">To register </w:t>
      </w:r>
      <w:r w:rsidR="0072797C">
        <w:rPr>
          <w:color w:val="44555F"/>
        </w:rPr>
        <w:t xml:space="preserve">your service </w:t>
      </w:r>
      <w:r>
        <w:rPr>
          <w:color w:val="44555F"/>
        </w:rPr>
        <w:t xml:space="preserve">to participate in the PR audit, please complete all the information required below and submit the completed form to </w:t>
      </w:r>
      <w:hyperlink r:id="rId9" w:history="1">
        <w:r w:rsidR="004F699C" w:rsidRPr="004F699C">
          <w:rPr>
            <w:rStyle w:val="Hyperlink"/>
            <w:color w:val="34898C"/>
            <w:u w:val="single"/>
          </w:rPr>
          <w:t>praudit@rcp.ac.uk</w:t>
        </w:r>
      </w:hyperlink>
      <w:r>
        <w:t xml:space="preserve">. </w:t>
      </w:r>
      <w:r w:rsidR="006970F3" w:rsidRPr="006970F3">
        <w:rPr>
          <w:color w:val="41535C"/>
        </w:rPr>
        <w:t xml:space="preserve">You cannot register </w:t>
      </w:r>
      <w:r w:rsidR="00546336">
        <w:rPr>
          <w:color w:val="41535C"/>
        </w:rPr>
        <w:t xml:space="preserve">your service </w:t>
      </w:r>
      <w:r w:rsidR="006970F3" w:rsidRPr="006970F3">
        <w:rPr>
          <w:color w:val="41535C"/>
        </w:rPr>
        <w:t>via the NRAP web-tool or telephone helpdesk</w:t>
      </w:r>
      <w:r w:rsidR="006970F3">
        <w:rPr>
          <w:color w:val="41535C"/>
        </w:rPr>
        <w:t>.</w:t>
      </w:r>
    </w:p>
    <w:p w14:paraId="78BDB318" w14:textId="77777777" w:rsidR="00F11C66" w:rsidRPr="000F3699" w:rsidRDefault="00F11C66" w:rsidP="004F699C">
      <w:pPr>
        <w:spacing w:line="360" w:lineRule="auto"/>
        <w:ind w:left="-426" w:right="26"/>
        <w:rPr>
          <w:color w:val="44555F"/>
        </w:rPr>
      </w:pPr>
    </w:p>
    <w:p w14:paraId="208C9F53" w14:textId="163FB448" w:rsidR="00F11C66" w:rsidRDefault="00F11C66" w:rsidP="004F699C">
      <w:pPr>
        <w:spacing w:line="360" w:lineRule="auto"/>
        <w:ind w:left="-426" w:right="26"/>
        <w:rPr>
          <w:color w:val="44555F"/>
        </w:rPr>
      </w:pPr>
      <w:r w:rsidRPr="0072555F">
        <w:rPr>
          <w:color w:val="44555F"/>
        </w:rPr>
        <w:t>This form</w:t>
      </w:r>
      <w:r w:rsidR="004F699C">
        <w:rPr>
          <w:color w:val="44555F"/>
        </w:rPr>
        <w:t xml:space="preserve"> asks for a service address and location. I</w:t>
      </w:r>
      <w:r>
        <w:rPr>
          <w:color w:val="44555F"/>
        </w:rPr>
        <w:t>f PR happens over multiple sites, the service address is the address where the majority of PR takes place and not the head office address</w:t>
      </w:r>
      <w:r w:rsidR="004F699C">
        <w:rPr>
          <w:color w:val="44555F"/>
        </w:rPr>
        <w:t>.</w:t>
      </w:r>
    </w:p>
    <w:p w14:paraId="4DC8F384" w14:textId="77777777" w:rsidR="00F11C66" w:rsidRDefault="00F11C66" w:rsidP="004F699C">
      <w:pPr>
        <w:spacing w:line="360" w:lineRule="auto"/>
        <w:ind w:right="26"/>
        <w:rPr>
          <w:color w:val="44555F"/>
        </w:rPr>
      </w:pPr>
    </w:p>
    <w:p w14:paraId="3132E9EB" w14:textId="434CBB6D" w:rsidR="00F11C66" w:rsidRDefault="00546336" w:rsidP="004F699C">
      <w:pPr>
        <w:spacing w:line="360" w:lineRule="auto"/>
        <w:ind w:left="-426"/>
        <w:rPr>
          <w:b/>
          <w:bCs/>
          <w:color w:val="9053A1"/>
          <w:sz w:val="20"/>
          <w:szCs w:val="20"/>
        </w:rPr>
      </w:pPr>
      <w:r>
        <w:rPr>
          <w:color w:val="44555F"/>
        </w:rPr>
        <w:t xml:space="preserve">Following the submission of this form, the NRAP team will enter the details onto the audit web-tool and the lead clinician (identified in the form below) will be sent a holding email. Caldicott Guardian approval is needed before registrations can be approved and access to the web-tool granted. This form is available to download </w:t>
      </w:r>
      <w:hyperlink r:id="rId10" w:history="1">
        <w:r w:rsidR="00F11C66" w:rsidRPr="004F699C">
          <w:rPr>
            <w:rStyle w:val="Hyperlink"/>
            <w:color w:val="34898C"/>
            <w:u w:val="single"/>
          </w:rPr>
          <w:t>here</w:t>
        </w:r>
      </w:hyperlink>
      <w:r w:rsidR="00F11C66">
        <w:rPr>
          <w:color w:val="44555F"/>
        </w:rPr>
        <w:t xml:space="preserve">. </w:t>
      </w:r>
      <w:r w:rsidRPr="00546336">
        <w:rPr>
          <w:color w:val="44555F"/>
        </w:rPr>
        <w:t xml:space="preserve">Once </w:t>
      </w:r>
      <w:r>
        <w:rPr>
          <w:color w:val="44555F"/>
        </w:rPr>
        <w:t>Caldicott Guardian approval has been received, your registration will be approved by the NRAP team, and the clinical lead will receive a confirmation email with a username and password.</w:t>
      </w:r>
    </w:p>
    <w:p w14:paraId="26D4129C" w14:textId="77777777" w:rsidR="00F11C66" w:rsidRDefault="00F11C66" w:rsidP="004F699C">
      <w:pPr>
        <w:spacing w:line="360" w:lineRule="auto"/>
        <w:ind w:left="-426"/>
        <w:rPr>
          <w:b/>
          <w:color w:val="9053A1"/>
          <w:sz w:val="20"/>
          <w:szCs w:val="20"/>
        </w:rPr>
      </w:pPr>
    </w:p>
    <w:p w14:paraId="30DAA7F7" w14:textId="0C126AA6" w:rsidR="00F11C66" w:rsidRDefault="00F11C66" w:rsidP="004F699C">
      <w:pPr>
        <w:spacing w:line="360" w:lineRule="auto"/>
        <w:ind w:left="-426"/>
        <w:rPr>
          <w:b/>
          <w:color w:val="9053A1"/>
          <w:sz w:val="20"/>
          <w:szCs w:val="20"/>
        </w:rPr>
      </w:pPr>
      <w:r>
        <w:rPr>
          <w:color w:val="44555F"/>
        </w:rPr>
        <w:t xml:space="preserve">The lead clinician may now add users as required. It is also the lead clinician’s responsibility to suspend users according to staff turnover. Guidance on how to add and suspend users is available in the user guide available </w:t>
      </w:r>
      <w:hyperlink r:id="rId11" w:history="1">
        <w:r w:rsidR="004F699C" w:rsidRPr="004F699C">
          <w:rPr>
            <w:rStyle w:val="Hyperlink"/>
            <w:color w:val="34898C"/>
            <w:u w:val="single"/>
          </w:rPr>
          <w:t>here</w:t>
        </w:r>
      </w:hyperlink>
      <w:r>
        <w:rPr>
          <w:color w:val="44555F"/>
        </w:rPr>
        <w:t xml:space="preserve">. </w:t>
      </w:r>
    </w:p>
    <w:p w14:paraId="4F6A7889" w14:textId="77777777" w:rsidR="00F11C66" w:rsidRDefault="00F11C66" w:rsidP="004F699C">
      <w:pPr>
        <w:spacing w:line="360" w:lineRule="auto"/>
        <w:ind w:left="-426"/>
        <w:rPr>
          <w:b/>
          <w:color w:val="9053A1"/>
          <w:sz w:val="20"/>
          <w:szCs w:val="20"/>
        </w:rPr>
      </w:pPr>
    </w:p>
    <w:p w14:paraId="429EF663" w14:textId="77777777" w:rsidR="00F11C66" w:rsidRDefault="00F11C66" w:rsidP="004F699C">
      <w:pPr>
        <w:spacing w:line="360" w:lineRule="auto"/>
        <w:ind w:left="-426"/>
        <w:rPr>
          <w:b/>
          <w:color w:val="9053A1"/>
          <w:sz w:val="20"/>
          <w:szCs w:val="20"/>
        </w:rPr>
      </w:pPr>
      <w:r>
        <w:rPr>
          <w:color w:val="44555F"/>
        </w:rPr>
        <w:t xml:space="preserve">To change the lead clinician, approval must be given by the existing lead clinician. If this is not possible, approval must be given by the Caldicott Guardian. </w:t>
      </w:r>
    </w:p>
    <w:p w14:paraId="51BEE969" w14:textId="240D50A4" w:rsidR="00F11C66" w:rsidRDefault="00505F66" w:rsidP="00505F66">
      <w:pPr>
        <w:rPr>
          <w:color w:val="44555F"/>
        </w:rPr>
      </w:pPr>
      <w:r>
        <w:rPr>
          <w:color w:val="44555F"/>
        </w:rPr>
        <w:br w:type="page"/>
      </w:r>
    </w:p>
    <w:p w14:paraId="447EEB0F" w14:textId="77777777" w:rsidR="00F11C66" w:rsidRPr="004F699C" w:rsidRDefault="00F11C66" w:rsidP="004F699C">
      <w:pPr>
        <w:spacing w:line="360" w:lineRule="auto"/>
        <w:ind w:left="-426" w:right="26"/>
        <w:rPr>
          <w:rFonts w:ascii="Georgia" w:hAnsi="Georgia"/>
          <w:bCs/>
          <w:color w:val="34898C"/>
          <w:sz w:val="28"/>
          <w:szCs w:val="28"/>
        </w:rPr>
      </w:pPr>
      <w:r w:rsidRPr="004F699C">
        <w:rPr>
          <w:rFonts w:ascii="Georgia" w:hAnsi="Georgia"/>
          <w:bCs/>
          <w:color w:val="34898C"/>
          <w:sz w:val="28"/>
          <w:szCs w:val="28"/>
        </w:rPr>
        <w:lastRenderedPageBreak/>
        <w:t xml:space="preserve">Registration </w:t>
      </w:r>
    </w:p>
    <w:p w14:paraId="540C82ED" w14:textId="77777777" w:rsidR="00F11C66" w:rsidRPr="00E315ED" w:rsidRDefault="00F11C66" w:rsidP="004F699C">
      <w:pPr>
        <w:spacing w:line="360" w:lineRule="auto"/>
        <w:ind w:left="-426" w:right="26"/>
        <w:rPr>
          <w:b/>
          <w:color w:val="44555F"/>
          <w:sz w:val="28"/>
          <w:szCs w:val="28"/>
        </w:rPr>
      </w:pPr>
      <w:r w:rsidRPr="00FD001B">
        <w:rPr>
          <w:i/>
          <w:color w:val="44555F"/>
          <w:sz w:val="20"/>
          <w:szCs w:val="28"/>
        </w:rPr>
        <w:t xml:space="preserve">Those fields marked with * must be completed </w:t>
      </w:r>
      <w:proofErr w:type="gramStart"/>
      <w:r w:rsidRPr="00FD001B">
        <w:rPr>
          <w:i/>
          <w:color w:val="44555F"/>
          <w:sz w:val="20"/>
          <w:szCs w:val="28"/>
        </w:rPr>
        <w:t>in order for</w:t>
      </w:r>
      <w:proofErr w:type="gramEnd"/>
      <w:r w:rsidRPr="00FD001B">
        <w:rPr>
          <w:i/>
          <w:color w:val="44555F"/>
          <w:sz w:val="20"/>
          <w:szCs w:val="28"/>
        </w:rPr>
        <w:t xml:space="preserve"> this registration to be processed. </w:t>
      </w:r>
      <w:r>
        <w:rPr>
          <w:i/>
          <w:color w:val="44555F"/>
          <w:sz w:val="20"/>
          <w:szCs w:val="28"/>
        </w:rPr>
        <w:t>The email address must be for the person listed (not a generic address).</w:t>
      </w:r>
    </w:p>
    <w:p w14:paraId="7F07AE30" w14:textId="77777777" w:rsidR="00F11C66" w:rsidRPr="00FD001B" w:rsidRDefault="00F11C66" w:rsidP="004F699C">
      <w:pPr>
        <w:spacing w:line="360" w:lineRule="auto"/>
        <w:rPr>
          <w:color w:val="44555F"/>
          <w:sz w:val="8"/>
          <w:szCs w:val="28"/>
        </w:rPr>
      </w:pPr>
    </w:p>
    <w:tbl>
      <w:tblPr>
        <w:tblStyle w:val="TableGrid"/>
        <w:tblW w:w="0" w:type="auto"/>
        <w:tblBorders>
          <w:top w:val="single" w:sz="4" w:space="0" w:color="34898C"/>
          <w:left w:val="none" w:sz="0" w:space="0" w:color="auto"/>
          <w:bottom w:val="single" w:sz="4" w:space="0" w:color="34898C"/>
          <w:right w:val="none" w:sz="0" w:space="0" w:color="auto"/>
          <w:insideH w:val="single" w:sz="4" w:space="0" w:color="34898C"/>
        </w:tblBorders>
        <w:tblLook w:val="04A0" w:firstRow="1" w:lastRow="0" w:firstColumn="1" w:lastColumn="0" w:noHBand="0" w:noVBand="1"/>
      </w:tblPr>
      <w:tblGrid>
        <w:gridCol w:w="2977"/>
        <w:gridCol w:w="6039"/>
      </w:tblGrid>
      <w:tr w:rsidR="00F11C66" w14:paraId="29B7E1EA" w14:textId="77777777" w:rsidTr="00505F66">
        <w:tc>
          <w:tcPr>
            <w:tcW w:w="9016" w:type="dxa"/>
            <w:gridSpan w:val="2"/>
            <w:shd w:val="clear" w:color="auto" w:fill="34898C"/>
          </w:tcPr>
          <w:p w14:paraId="64B25D73" w14:textId="77777777" w:rsidR="00F11C66" w:rsidRPr="00505F66" w:rsidRDefault="00F11C66" w:rsidP="004F699C">
            <w:pPr>
              <w:spacing w:line="360" w:lineRule="auto"/>
              <w:rPr>
                <w:color w:val="FFFFFF" w:themeColor="background1"/>
                <w:szCs w:val="28"/>
              </w:rPr>
            </w:pPr>
            <w:r w:rsidRPr="00505F66">
              <w:rPr>
                <w:b/>
                <w:color w:val="FFFFFF" w:themeColor="background1"/>
                <w:szCs w:val="28"/>
              </w:rPr>
              <w:t xml:space="preserve">Service details </w:t>
            </w:r>
          </w:p>
        </w:tc>
      </w:tr>
      <w:tr w:rsidR="00F11C66" w14:paraId="4207CD9C" w14:textId="77777777" w:rsidTr="00505F66">
        <w:tc>
          <w:tcPr>
            <w:tcW w:w="2977" w:type="dxa"/>
            <w:tcBorders>
              <w:right w:val="single" w:sz="4" w:space="0" w:color="34898C"/>
            </w:tcBorders>
          </w:tcPr>
          <w:p w14:paraId="0E629F62" w14:textId="77777777" w:rsidR="00F11C66" w:rsidRDefault="00F11C66" w:rsidP="004F699C">
            <w:pPr>
              <w:spacing w:line="360" w:lineRule="auto"/>
              <w:rPr>
                <w:color w:val="44555F"/>
                <w:szCs w:val="28"/>
              </w:rPr>
            </w:pPr>
            <w:r>
              <w:rPr>
                <w:color w:val="44555F"/>
                <w:szCs w:val="28"/>
              </w:rPr>
              <w:t>Trust/Health board name*</w:t>
            </w:r>
          </w:p>
        </w:tc>
        <w:tc>
          <w:tcPr>
            <w:tcW w:w="6039" w:type="dxa"/>
            <w:tcBorders>
              <w:left w:val="single" w:sz="4" w:space="0" w:color="34898C"/>
            </w:tcBorders>
          </w:tcPr>
          <w:p w14:paraId="7889301D" w14:textId="77777777" w:rsidR="00F11C66" w:rsidRDefault="00F11C66" w:rsidP="004F699C">
            <w:pPr>
              <w:spacing w:line="360" w:lineRule="auto"/>
              <w:rPr>
                <w:color w:val="44555F"/>
                <w:szCs w:val="28"/>
              </w:rPr>
            </w:pPr>
            <w:r>
              <w:rPr>
                <w:color w:val="44555F"/>
              </w:rPr>
              <w:fldChar w:fldCharType="begin">
                <w:ffData>
                  <w:name w:val="Text1"/>
                  <w:enabled/>
                  <w:calcOnExit w:val="0"/>
                  <w:textInput/>
                </w:ffData>
              </w:fldChar>
            </w:r>
            <w:bookmarkStart w:id="0" w:name="Text1"/>
            <w:r>
              <w:rPr>
                <w:color w:val="44555F"/>
              </w:rPr>
              <w:instrText xml:space="preserve"> FORMTEXT </w:instrText>
            </w:r>
            <w:r>
              <w:rPr>
                <w:color w:val="44555F"/>
              </w:rPr>
            </w:r>
            <w:r>
              <w:rPr>
                <w:color w:val="44555F"/>
              </w:rPr>
              <w:fldChar w:fldCharType="separate"/>
            </w:r>
            <w:r>
              <w:rPr>
                <w:color w:val="44555F"/>
              </w:rPr>
              <w:t> </w:t>
            </w:r>
            <w:r>
              <w:rPr>
                <w:color w:val="44555F"/>
              </w:rPr>
              <w:t> </w:t>
            </w:r>
            <w:r>
              <w:rPr>
                <w:color w:val="44555F"/>
              </w:rPr>
              <w:t> </w:t>
            </w:r>
            <w:r>
              <w:rPr>
                <w:color w:val="44555F"/>
              </w:rPr>
              <w:t> </w:t>
            </w:r>
            <w:r>
              <w:rPr>
                <w:color w:val="44555F"/>
              </w:rPr>
              <w:t> </w:t>
            </w:r>
            <w:r>
              <w:rPr>
                <w:color w:val="44555F"/>
              </w:rPr>
              <w:fldChar w:fldCharType="end"/>
            </w:r>
            <w:bookmarkEnd w:id="0"/>
          </w:p>
        </w:tc>
      </w:tr>
      <w:tr w:rsidR="00F11C66" w14:paraId="5B4F2C78" w14:textId="77777777" w:rsidTr="00505F66">
        <w:tc>
          <w:tcPr>
            <w:tcW w:w="2977" w:type="dxa"/>
            <w:tcBorders>
              <w:right w:val="single" w:sz="4" w:space="0" w:color="34898C"/>
            </w:tcBorders>
          </w:tcPr>
          <w:p w14:paraId="4067A3ED" w14:textId="77777777" w:rsidR="00F11C66" w:rsidRDefault="00F11C66" w:rsidP="004F699C">
            <w:pPr>
              <w:spacing w:line="360" w:lineRule="auto"/>
              <w:rPr>
                <w:color w:val="44555F"/>
                <w:szCs w:val="28"/>
              </w:rPr>
            </w:pPr>
            <w:r>
              <w:rPr>
                <w:color w:val="44555F"/>
                <w:szCs w:val="28"/>
              </w:rPr>
              <w:t>Trust Organisation Data Service (ODS) code*</w:t>
            </w:r>
          </w:p>
        </w:tc>
        <w:tc>
          <w:tcPr>
            <w:tcW w:w="6039" w:type="dxa"/>
            <w:tcBorders>
              <w:left w:val="single" w:sz="4" w:space="0" w:color="34898C"/>
            </w:tcBorders>
          </w:tcPr>
          <w:p w14:paraId="63089529" w14:textId="77777777" w:rsidR="00F11C66" w:rsidRDefault="00F11C66" w:rsidP="004F699C">
            <w:pPr>
              <w:spacing w:line="360" w:lineRule="auto"/>
              <w:rPr>
                <w:color w:val="44555F"/>
                <w:szCs w:val="28"/>
              </w:rPr>
            </w:pPr>
            <w:r>
              <w:rPr>
                <w:color w:val="44555F"/>
              </w:rPr>
              <w:fldChar w:fldCharType="begin">
                <w:ffData>
                  <w:name w:val="Text1"/>
                  <w:enabled/>
                  <w:calcOnExit w:val="0"/>
                  <w:textInput/>
                </w:ffData>
              </w:fldChar>
            </w:r>
            <w:r>
              <w:rPr>
                <w:color w:val="44555F"/>
              </w:rPr>
              <w:instrText xml:space="preserve"> FORMTEXT </w:instrText>
            </w:r>
            <w:r>
              <w:rPr>
                <w:color w:val="44555F"/>
              </w:rPr>
            </w:r>
            <w:r>
              <w:rPr>
                <w:color w:val="44555F"/>
              </w:rPr>
              <w:fldChar w:fldCharType="separate"/>
            </w:r>
            <w:r>
              <w:rPr>
                <w:color w:val="44555F"/>
              </w:rPr>
              <w:t> </w:t>
            </w:r>
            <w:r>
              <w:rPr>
                <w:color w:val="44555F"/>
              </w:rPr>
              <w:t> </w:t>
            </w:r>
            <w:r>
              <w:rPr>
                <w:color w:val="44555F"/>
              </w:rPr>
              <w:t> </w:t>
            </w:r>
            <w:r>
              <w:rPr>
                <w:color w:val="44555F"/>
              </w:rPr>
              <w:t> </w:t>
            </w:r>
            <w:r>
              <w:rPr>
                <w:color w:val="44555F"/>
              </w:rPr>
              <w:t> </w:t>
            </w:r>
            <w:r>
              <w:rPr>
                <w:color w:val="44555F"/>
              </w:rPr>
              <w:fldChar w:fldCharType="end"/>
            </w:r>
          </w:p>
        </w:tc>
      </w:tr>
      <w:tr w:rsidR="00F11C66" w14:paraId="1824FCBF" w14:textId="77777777" w:rsidTr="00505F66">
        <w:tc>
          <w:tcPr>
            <w:tcW w:w="2977" w:type="dxa"/>
            <w:tcBorders>
              <w:right w:val="single" w:sz="4" w:space="0" w:color="34898C"/>
            </w:tcBorders>
          </w:tcPr>
          <w:p w14:paraId="0769EAFD" w14:textId="77777777" w:rsidR="00F11C66" w:rsidRDefault="00F11C66" w:rsidP="004F699C">
            <w:pPr>
              <w:spacing w:line="360" w:lineRule="auto"/>
              <w:rPr>
                <w:color w:val="44555F"/>
                <w:szCs w:val="28"/>
              </w:rPr>
            </w:pPr>
            <w:r>
              <w:rPr>
                <w:color w:val="44555F"/>
                <w:szCs w:val="28"/>
              </w:rPr>
              <w:t>Service name*</w:t>
            </w:r>
          </w:p>
        </w:tc>
        <w:tc>
          <w:tcPr>
            <w:tcW w:w="6039" w:type="dxa"/>
            <w:tcBorders>
              <w:left w:val="single" w:sz="4" w:space="0" w:color="34898C"/>
            </w:tcBorders>
          </w:tcPr>
          <w:p w14:paraId="056894E6" w14:textId="77777777" w:rsidR="00F11C66" w:rsidRDefault="00F11C66" w:rsidP="004F699C">
            <w:pPr>
              <w:spacing w:line="360" w:lineRule="auto"/>
              <w:rPr>
                <w:color w:val="44555F"/>
                <w:szCs w:val="28"/>
              </w:rPr>
            </w:pPr>
            <w:r>
              <w:rPr>
                <w:color w:val="44555F"/>
              </w:rPr>
              <w:fldChar w:fldCharType="begin">
                <w:ffData>
                  <w:name w:val="Text1"/>
                  <w:enabled/>
                  <w:calcOnExit w:val="0"/>
                  <w:textInput/>
                </w:ffData>
              </w:fldChar>
            </w:r>
            <w:r>
              <w:rPr>
                <w:color w:val="44555F"/>
              </w:rPr>
              <w:instrText xml:space="preserve"> FORMTEXT </w:instrText>
            </w:r>
            <w:r>
              <w:rPr>
                <w:color w:val="44555F"/>
              </w:rPr>
            </w:r>
            <w:r>
              <w:rPr>
                <w:color w:val="44555F"/>
              </w:rPr>
              <w:fldChar w:fldCharType="separate"/>
            </w:r>
            <w:r>
              <w:rPr>
                <w:color w:val="44555F"/>
              </w:rPr>
              <w:t> </w:t>
            </w:r>
            <w:r>
              <w:rPr>
                <w:color w:val="44555F"/>
              </w:rPr>
              <w:t> </w:t>
            </w:r>
            <w:r>
              <w:rPr>
                <w:color w:val="44555F"/>
              </w:rPr>
              <w:t> </w:t>
            </w:r>
            <w:r>
              <w:rPr>
                <w:color w:val="44555F"/>
              </w:rPr>
              <w:t> </w:t>
            </w:r>
            <w:r>
              <w:rPr>
                <w:color w:val="44555F"/>
              </w:rPr>
              <w:t> </w:t>
            </w:r>
            <w:r>
              <w:rPr>
                <w:color w:val="44555F"/>
              </w:rPr>
              <w:fldChar w:fldCharType="end"/>
            </w:r>
          </w:p>
        </w:tc>
      </w:tr>
      <w:tr w:rsidR="00F11C66" w14:paraId="14A23C4C" w14:textId="77777777" w:rsidTr="00505F66">
        <w:tc>
          <w:tcPr>
            <w:tcW w:w="2977" w:type="dxa"/>
            <w:tcBorders>
              <w:right w:val="single" w:sz="4" w:space="0" w:color="34898C"/>
            </w:tcBorders>
          </w:tcPr>
          <w:p w14:paraId="14A1A0C2" w14:textId="77777777" w:rsidR="00F11C66" w:rsidRDefault="00F11C66" w:rsidP="004F699C">
            <w:pPr>
              <w:spacing w:line="360" w:lineRule="auto"/>
              <w:rPr>
                <w:color w:val="44555F"/>
                <w:szCs w:val="28"/>
              </w:rPr>
            </w:pPr>
            <w:r>
              <w:rPr>
                <w:color w:val="44555F"/>
                <w:szCs w:val="28"/>
              </w:rPr>
              <w:t>Service address and postcode*</w:t>
            </w:r>
          </w:p>
        </w:tc>
        <w:tc>
          <w:tcPr>
            <w:tcW w:w="6039" w:type="dxa"/>
            <w:tcBorders>
              <w:left w:val="single" w:sz="4" w:space="0" w:color="34898C"/>
            </w:tcBorders>
          </w:tcPr>
          <w:p w14:paraId="17A0F34B" w14:textId="77777777" w:rsidR="00F11C66" w:rsidRDefault="00F11C66" w:rsidP="004F699C">
            <w:pPr>
              <w:spacing w:line="360" w:lineRule="auto"/>
              <w:rPr>
                <w:color w:val="44555F"/>
                <w:szCs w:val="28"/>
              </w:rPr>
            </w:pPr>
            <w:r>
              <w:rPr>
                <w:color w:val="44555F"/>
              </w:rPr>
              <w:fldChar w:fldCharType="begin">
                <w:ffData>
                  <w:name w:val="Text1"/>
                  <w:enabled/>
                  <w:calcOnExit w:val="0"/>
                  <w:textInput/>
                </w:ffData>
              </w:fldChar>
            </w:r>
            <w:r>
              <w:rPr>
                <w:color w:val="44555F"/>
              </w:rPr>
              <w:instrText xml:space="preserve"> FORMTEXT </w:instrText>
            </w:r>
            <w:r>
              <w:rPr>
                <w:color w:val="44555F"/>
              </w:rPr>
            </w:r>
            <w:r>
              <w:rPr>
                <w:color w:val="44555F"/>
              </w:rPr>
              <w:fldChar w:fldCharType="separate"/>
            </w:r>
            <w:r>
              <w:rPr>
                <w:color w:val="44555F"/>
              </w:rPr>
              <w:t> </w:t>
            </w:r>
            <w:r>
              <w:rPr>
                <w:color w:val="44555F"/>
              </w:rPr>
              <w:t> </w:t>
            </w:r>
            <w:r>
              <w:rPr>
                <w:color w:val="44555F"/>
              </w:rPr>
              <w:t> </w:t>
            </w:r>
            <w:r>
              <w:rPr>
                <w:color w:val="44555F"/>
              </w:rPr>
              <w:t> </w:t>
            </w:r>
            <w:r>
              <w:rPr>
                <w:color w:val="44555F"/>
              </w:rPr>
              <w:t> </w:t>
            </w:r>
            <w:r>
              <w:rPr>
                <w:color w:val="44555F"/>
              </w:rPr>
              <w:fldChar w:fldCharType="end"/>
            </w:r>
          </w:p>
        </w:tc>
      </w:tr>
      <w:tr w:rsidR="00F11C66" w14:paraId="43241D75" w14:textId="77777777" w:rsidTr="00505F66">
        <w:tc>
          <w:tcPr>
            <w:tcW w:w="9016" w:type="dxa"/>
            <w:gridSpan w:val="2"/>
            <w:shd w:val="clear" w:color="auto" w:fill="34898C"/>
          </w:tcPr>
          <w:p w14:paraId="2EEFDDFE" w14:textId="77777777" w:rsidR="00F11C66" w:rsidRPr="00505F66" w:rsidRDefault="00F11C66" w:rsidP="004F699C">
            <w:pPr>
              <w:spacing w:line="360" w:lineRule="auto"/>
              <w:rPr>
                <w:b/>
                <w:color w:val="FFFFFF" w:themeColor="background1"/>
                <w:szCs w:val="28"/>
              </w:rPr>
            </w:pPr>
            <w:r w:rsidRPr="00505F66">
              <w:rPr>
                <w:b/>
                <w:color w:val="FFFFFF" w:themeColor="background1"/>
                <w:szCs w:val="28"/>
              </w:rPr>
              <w:t>Lead clinician details (who will be responsible for delivering this audit at your unit)</w:t>
            </w:r>
          </w:p>
        </w:tc>
      </w:tr>
      <w:tr w:rsidR="00F11C66" w14:paraId="31915891" w14:textId="77777777" w:rsidTr="00505F66">
        <w:tc>
          <w:tcPr>
            <w:tcW w:w="2977" w:type="dxa"/>
            <w:tcBorders>
              <w:right w:val="single" w:sz="4" w:space="0" w:color="34898C"/>
            </w:tcBorders>
          </w:tcPr>
          <w:p w14:paraId="5B8AF695" w14:textId="77777777" w:rsidR="00F11C66" w:rsidRDefault="00F11C66" w:rsidP="004F699C">
            <w:pPr>
              <w:spacing w:line="360" w:lineRule="auto"/>
              <w:rPr>
                <w:color w:val="44555F"/>
                <w:szCs w:val="28"/>
              </w:rPr>
            </w:pPr>
            <w:r>
              <w:rPr>
                <w:color w:val="44555F"/>
                <w:szCs w:val="28"/>
              </w:rPr>
              <w:t>Name (including title)</w:t>
            </w:r>
          </w:p>
        </w:tc>
        <w:tc>
          <w:tcPr>
            <w:tcW w:w="6039" w:type="dxa"/>
            <w:tcBorders>
              <w:left w:val="single" w:sz="4" w:space="0" w:color="34898C"/>
            </w:tcBorders>
          </w:tcPr>
          <w:p w14:paraId="7D228D3D" w14:textId="77777777" w:rsidR="00F11C66" w:rsidRDefault="00F11C66" w:rsidP="004F699C">
            <w:pPr>
              <w:spacing w:line="360" w:lineRule="auto"/>
              <w:rPr>
                <w:color w:val="44555F"/>
                <w:szCs w:val="28"/>
              </w:rPr>
            </w:pPr>
            <w:r>
              <w:rPr>
                <w:color w:val="44555F"/>
              </w:rPr>
              <w:fldChar w:fldCharType="begin">
                <w:ffData>
                  <w:name w:val="Text1"/>
                  <w:enabled/>
                  <w:calcOnExit w:val="0"/>
                  <w:textInput/>
                </w:ffData>
              </w:fldChar>
            </w:r>
            <w:r>
              <w:rPr>
                <w:color w:val="44555F"/>
              </w:rPr>
              <w:instrText xml:space="preserve"> FORMTEXT </w:instrText>
            </w:r>
            <w:r>
              <w:rPr>
                <w:color w:val="44555F"/>
              </w:rPr>
            </w:r>
            <w:r>
              <w:rPr>
                <w:color w:val="44555F"/>
              </w:rPr>
              <w:fldChar w:fldCharType="separate"/>
            </w:r>
            <w:r>
              <w:rPr>
                <w:color w:val="44555F"/>
              </w:rPr>
              <w:t> </w:t>
            </w:r>
            <w:r>
              <w:rPr>
                <w:color w:val="44555F"/>
              </w:rPr>
              <w:t> </w:t>
            </w:r>
            <w:r>
              <w:rPr>
                <w:color w:val="44555F"/>
              </w:rPr>
              <w:t> </w:t>
            </w:r>
            <w:r>
              <w:rPr>
                <w:color w:val="44555F"/>
              </w:rPr>
              <w:t> </w:t>
            </w:r>
            <w:r>
              <w:rPr>
                <w:color w:val="44555F"/>
              </w:rPr>
              <w:t> </w:t>
            </w:r>
            <w:r>
              <w:rPr>
                <w:color w:val="44555F"/>
              </w:rPr>
              <w:fldChar w:fldCharType="end"/>
            </w:r>
          </w:p>
        </w:tc>
      </w:tr>
      <w:tr w:rsidR="00F11C66" w14:paraId="49CE1354" w14:textId="77777777" w:rsidTr="00505F66">
        <w:tc>
          <w:tcPr>
            <w:tcW w:w="2977" w:type="dxa"/>
            <w:tcBorders>
              <w:right w:val="single" w:sz="4" w:space="0" w:color="34898C"/>
            </w:tcBorders>
          </w:tcPr>
          <w:p w14:paraId="2FFF92CF" w14:textId="77777777" w:rsidR="00F11C66" w:rsidRDefault="00F11C66" w:rsidP="004F699C">
            <w:pPr>
              <w:spacing w:line="360" w:lineRule="auto"/>
              <w:rPr>
                <w:color w:val="44555F"/>
                <w:szCs w:val="28"/>
              </w:rPr>
            </w:pPr>
            <w:r>
              <w:rPr>
                <w:color w:val="44555F"/>
                <w:szCs w:val="28"/>
              </w:rPr>
              <w:t>Job title</w:t>
            </w:r>
          </w:p>
        </w:tc>
        <w:tc>
          <w:tcPr>
            <w:tcW w:w="6039" w:type="dxa"/>
            <w:tcBorders>
              <w:left w:val="single" w:sz="4" w:space="0" w:color="34898C"/>
            </w:tcBorders>
          </w:tcPr>
          <w:p w14:paraId="7AAFEAC2" w14:textId="77777777" w:rsidR="00F11C66" w:rsidRDefault="00F11C66" w:rsidP="004F699C">
            <w:pPr>
              <w:spacing w:line="360" w:lineRule="auto"/>
              <w:rPr>
                <w:color w:val="44555F"/>
                <w:szCs w:val="28"/>
              </w:rPr>
            </w:pPr>
            <w:r>
              <w:rPr>
                <w:color w:val="44555F"/>
              </w:rPr>
              <w:fldChar w:fldCharType="begin">
                <w:ffData>
                  <w:name w:val="Text1"/>
                  <w:enabled/>
                  <w:calcOnExit w:val="0"/>
                  <w:textInput/>
                </w:ffData>
              </w:fldChar>
            </w:r>
            <w:r>
              <w:rPr>
                <w:color w:val="44555F"/>
              </w:rPr>
              <w:instrText xml:space="preserve"> FORMTEXT </w:instrText>
            </w:r>
            <w:r>
              <w:rPr>
                <w:color w:val="44555F"/>
              </w:rPr>
            </w:r>
            <w:r>
              <w:rPr>
                <w:color w:val="44555F"/>
              </w:rPr>
              <w:fldChar w:fldCharType="separate"/>
            </w:r>
            <w:r>
              <w:rPr>
                <w:color w:val="44555F"/>
              </w:rPr>
              <w:t> </w:t>
            </w:r>
            <w:r>
              <w:rPr>
                <w:color w:val="44555F"/>
              </w:rPr>
              <w:t> </w:t>
            </w:r>
            <w:r>
              <w:rPr>
                <w:color w:val="44555F"/>
              </w:rPr>
              <w:t> </w:t>
            </w:r>
            <w:r>
              <w:rPr>
                <w:color w:val="44555F"/>
              </w:rPr>
              <w:t> </w:t>
            </w:r>
            <w:r>
              <w:rPr>
                <w:color w:val="44555F"/>
              </w:rPr>
              <w:t> </w:t>
            </w:r>
            <w:r>
              <w:rPr>
                <w:color w:val="44555F"/>
              </w:rPr>
              <w:fldChar w:fldCharType="end"/>
            </w:r>
          </w:p>
        </w:tc>
      </w:tr>
      <w:tr w:rsidR="00F11C66" w14:paraId="2DAE593E" w14:textId="77777777" w:rsidTr="00505F66">
        <w:tc>
          <w:tcPr>
            <w:tcW w:w="2977" w:type="dxa"/>
            <w:tcBorders>
              <w:right w:val="single" w:sz="4" w:space="0" w:color="34898C"/>
            </w:tcBorders>
          </w:tcPr>
          <w:p w14:paraId="01C86B4A" w14:textId="77777777" w:rsidR="00F11C66" w:rsidRDefault="00F11C66" w:rsidP="004F699C">
            <w:pPr>
              <w:spacing w:line="360" w:lineRule="auto"/>
              <w:rPr>
                <w:color w:val="44555F"/>
                <w:szCs w:val="28"/>
              </w:rPr>
            </w:pPr>
            <w:r>
              <w:rPr>
                <w:color w:val="44555F"/>
                <w:szCs w:val="28"/>
              </w:rPr>
              <w:t>Email address (not generic) *</w:t>
            </w:r>
          </w:p>
        </w:tc>
        <w:tc>
          <w:tcPr>
            <w:tcW w:w="6039" w:type="dxa"/>
            <w:tcBorders>
              <w:left w:val="single" w:sz="4" w:space="0" w:color="34898C"/>
            </w:tcBorders>
          </w:tcPr>
          <w:p w14:paraId="00C8AD55" w14:textId="77777777" w:rsidR="00F11C66" w:rsidRDefault="00F11C66" w:rsidP="004F699C">
            <w:pPr>
              <w:spacing w:line="360" w:lineRule="auto"/>
              <w:rPr>
                <w:color w:val="44555F"/>
                <w:szCs w:val="28"/>
              </w:rPr>
            </w:pPr>
            <w:r>
              <w:rPr>
                <w:color w:val="44555F"/>
              </w:rPr>
              <w:fldChar w:fldCharType="begin">
                <w:ffData>
                  <w:name w:val="Text1"/>
                  <w:enabled/>
                  <w:calcOnExit w:val="0"/>
                  <w:textInput/>
                </w:ffData>
              </w:fldChar>
            </w:r>
            <w:r>
              <w:rPr>
                <w:color w:val="44555F"/>
              </w:rPr>
              <w:instrText xml:space="preserve"> FORMTEXT </w:instrText>
            </w:r>
            <w:r>
              <w:rPr>
                <w:color w:val="44555F"/>
              </w:rPr>
            </w:r>
            <w:r>
              <w:rPr>
                <w:color w:val="44555F"/>
              </w:rPr>
              <w:fldChar w:fldCharType="separate"/>
            </w:r>
            <w:r>
              <w:rPr>
                <w:color w:val="44555F"/>
              </w:rPr>
              <w:t> </w:t>
            </w:r>
            <w:r>
              <w:rPr>
                <w:color w:val="44555F"/>
              </w:rPr>
              <w:t> </w:t>
            </w:r>
            <w:r>
              <w:rPr>
                <w:color w:val="44555F"/>
              </w:rPr>
              <w:t> </w:t>
            </w:r>
            <w:r>
              <w:rPr>
                <w:color w:val="44555F"/>
              </w:rPr>
              <w:t> </w:t>
            </w:r>
            <w:r>
              <w:rPr>
                <w:color w:val="44555F"/>
              </w:rPr>
              <w:t> </w:t>
            </w:r>
            <w:r>
              <w:rPr>
                <w:color w:val="44555F"/>
              </w:rPr>
              <w:fldChar w:fldCharType="end"/>
            </w:r>
          </w:p>
        </w:tc>
      </w:tr>
      <w:tr w:rsidR="00F11C66" w14:paraId="0EE9FD0F" w14:textId="77777777" w:rsidTr="00505F66">
        <w:tc>
          <w:tcPr>
            <w:tcW w:w="2977" w:type="dxa"/>
            <w:tcBorders>
              <w:right w:val="single" w:sz="4" w:space="0" w:color="34898C"/>
            </w:tcBorders>
          </w:tcPr>
          <w:p w14:paraId="14A27550" w14:textId="77777777" w:rsidR="00F11C66" w:rsidRDefault="00F11C66" w:rsidP="004F699C">
            <w:pPr>
              <w:spacing w:line="360" w:lineRule="auto"/>
              <w:rPr>
                <w:color w:val="44555F"/>
                <w:szCs w:val="28"/>
              </w:rPr>
            </w:pPr>
            <w:r>
              <w:rPr>
                <w:color w:val="44555F"/>
                <w:szCs w:val="28"/>
              </w:rPr>
              <w:t>Contact number*</w:t>
            </w:r>
          </w:p>
        </w:tc>
        <w:tc>
          <w:tcPr>
            <w:tcW w:w="6039" w:type="dxa"/>
            <w:tcBorders>
              <w:left w:val="single" w:sz="4" w:space="0" w:color="34898C"/>
            </w:tcBorders>
          </w:tcPr>
          <w:p w14:paraId="377B43EF" w14:textId="77777777" w:rsidR="00F11C66" w:rsidRDefault="00F11C66" w:rsidP="004F699C">
            <w:pPr>
              <w:spacing w:line="360" w:lineRule="auto"/>
              <w:rPr>
                <w:color w:val="44555F"/>
                <w:szCs w:val="28"/>
              </w:rPr>
            </w:pPr>
            <w:r>
              <w:rPr>
                <w:color w:val="44555F"/>
              </w:rPr>
              <w:fldChar w:fldCharType="begin">
                <w:ffData>
                  <w:name w:val="Text1"/>
                  <w:enabled/>
                  <w:calcOnExit w:val="0"/>
                  <w:textInput/>
                </w:ffData>
              </w:fldChar>
            </w:r>
            <w:r>
              <w:rPr>
                <w:color w:val="44555F"/>
              </w:rPr>
              <w:instrText xml:space="preserve"> FORMTEXT </w:instrText>
            </w:r>
            <w:r>
              <w:rPr>
                <w:color w:val="44555F"/>
              </w:rPr>
            </w:r>
            <w:r>
              <w:rPr>
                <w:color w:val="44555F"/>
              </w:rPr>
              <w:fldChar w:fldCharType="separate"/>
            </w:r>
            <w:r>
              <w:rPr>
                <w:color w:val="44555F"/>
              </w:rPr>
              <w:t> </w:t>
            </w:r>
            <w:r>
              <w:rPr>
                <w:color w:val="44555F"/>
              </w:rPr>
              <w:t> </w:t>
            </w:r>
            <w:r>
              <w:rPr>
                <w:color w:val="44555F"/>
              </w:rPr>
              <w:t> </w:t>
            </w:r>
            <w:r>
              <w:rPr>
                <w:color w:val="44555F"/>
              </w:rPr>
              <w:t> </w:t>
            </w:r>
            <w:r>
              <w:rPr>
                <w:color w:val="44555F"/>
              </w:rPr>
              <w:t> </w:t>
            </w:r>
            <w:r>
              <w:rPr>
                <w:color w:val="44555F"/>
              </w:rPr>
              <w:fldChar w:fldCharType="end"/>
            </w:r>
          </w:p>
        </w:tc>
      </w:tr>
    </w:tbl>
    <w:p w14:paraId="7ECEE944" w14:textId="3A0D0212" w:rsidR="00F11C66" w:rsidRPr="004F699C" w:rsidRDefault="00F11C66" w:rsidP="004F699C">
      <w:pPr>
        <w:spacing w:line="360" w:lineRule="auto"/>
        <w:rPr>
          <w:b/>
          <w:color w:val="44555F"/>
        </w:rPr>
      </w:pPr>
    </w:p>
    <w:p w14:paraId="62D7E052" w14:textId="3A280C11" w:rsidR="00F11C66" w:rsidRDefault="00F11C66" w:rsidP="004F699C">
      <w:pPr>
        <w:spacing w:line="360" w:lineRule="auto"/>
        <w:ind w:left="-425"/>
        <w:rPr>
          <w:color w:val="44555F"/>
        </w:rPr>
      </w:pPr>
      <w:r>
        <w:rPr>
          <w:color w:val="44555F"/>
        </w:rPr>
        <w:t>If you have any questions</w:t>
      </w:r>
      <w:r w:rsidR="00546336">
        <w:rPr>
          <w:color w:val="44555F"/>
        </w:rPr>
        <w:t xml:space="preserve"> regarding this registration process, the PR audit or NRAP in general</w:t>
      </w:r>
      <w:r>
        <w:rPr>
          <w:color w:val="44555F"/>
        </w:rPr>
        <w:t xml:space="preserve">, please email </w:t>
      </w:r>
      <w:hyperlink r:id="rId12" w:history="1">
        <w:r w:rsidR="004F699C" w:rsidRPr="004F699C">
          <w:rPr>
            <w:rStyle w:val="Hyperlink"/>
            <w:color w:val="34898C"/>
            <w:u w:val="single"/>
          </w:rPr>
          <w:t>praudit@rcp.ac.uk</w:t>
        </w:r>
      </w:hyperlink>
      <w:r>
        <w:rPr>
          <w:color w:val="44555F"/>
        </w:rPr>
        <w:t xml:space="preserve"> or call 020 3075 1526. </w:t>
      </w:r>
    </w:p>
    <w:p w14:paraId="0EC58521" w14:textId="77777777" w:rsidR="00F11C66" w:rsidRDefault="00F11C66" w:rsidP="004F699C">
      <w:pPr>
        <w:spacing w:line="360" w:lineRule="auto"/>
        <w:ind w:left="-425"/>
        <w:rPr>
          <w:b/>
          <w:color w:val="44555F"/>
        </w:rPr>
      </w:pPr>
    </w:p>
    <w:p w14:paraId="4A910693" w14:textId="40BA8ABF" w:rsidR="00F11C66" w:rsidRDefault="00F11C66" w:rsidP="004F699C">
      <w:pPr>
        <w:spacing w:line="360" w:lineRule="auto"/>
        <w:ind w:left="-425"/>
        <w:rPr>
          <w:color w:val="44555F"/>
        </w:rPr>
      </w:pPr>
      <w:r w:rsidRPr="0063073F">
        <w:rPr>
          <w:color w:val="44555F"/>
          <w:sz w:val="28"/>
        </w:rPr>
        <w:t>*</w:t>
      </w:r>
      <w:r>
        <w:rPr>
          <w:color w:val="44555F"/>
        </w:rPr>
        <w:t>W</w:t>
      </w:r>
      <w:r w:rsidRPr="00184ECA">
        <w:rPr>
          <w:color w:val="44555F"/>
        </w:rPr>
        <w:t xml:space="preserve">ould </w:t>
      </w:r>
      <w:r>
        <w:rPr>
          <w:color w:val="44555F"/>
        </w:rPr>
        <w:t xml:space="preserve">you </w:t>
      </w:r>
      <w:r w:rsidRPr="00184ECA">
        <w:rPr>
          <w:color w:val="44555F"/>
        </w:rPr>
        <w:t>like to be contacted and kept up to date with the Pulmonary Rehabilitation Services Accreditation Scheme (PRSAS)</w:t>
      </w:r>
      <w:r>
        <w:rPr>
          <w:color w:val="44555F"/>
        </w:rPr>
        <w:t xml:space="preserve">? More information can be found at </w:t>
      </w:r>
      <w:hyperlink r:id="rId13" w:history="1">
        <w:r w:rsidRPr="004F699C">
          <w:rPr>
            <w:rStyle w:val="Hyperlink"/>
            <w:color w:val="34898C"/>
            <w:u w:val="single"/>
          </w:rPr>
          <w:t>https://www.prsas.org/</w:t>
        </w:r>
      </w:hyperlink>
      <w:r w:rsidR="004F699C">
        <w:rPr>
          <w:color w:val="34898C"/>
        </w:rPr>
        <w:t>.</w:t>
      </w:r>
    </w:p>
    <w:p w14:paraId="38B60919" w14:textId="77777777" w:rsidR="00F11C66" w:rsidRDefault="00F11C66" w:rsidP="004F699C">
      <w:pPr>
        <w:spacing w:line="360" w:lineRule="auto"/>
        <w:ind w:left="-425"/>
        <w:rPr>
          <w:b/>
          <w:color w:val="44555F"/>
          <w:sz w:val="24"/>
        </w:rPr>
      </w:pPr>
      <w:r w:rsidRPr="00184ECA">
        <w:rPr>
          <w:b/>
          <w:color w:val="44555F"/>
          <w:sz w:val="24"/>
        </w:rPr>
        <w:t xml:space="preserve">Yes </w:t>
      </w:r>
      <w:r>
        <w:rPr>
          <w:b/>
          <w:color w:val="44555F"/>
          <w:sz w:val="24"/>
        </w:rPr>
        <w:fldChar w:fldCharType="begin">
          <w:ffData>
            <w:name w:val="Check3"/>
            <w:enabled/>
            <w:calcOnExit w:val="0"/>
            <w:checkBox>
              <w:sizeAuto/>
              <w:default w:val="0"/>
            </w:checkBox>
          </w:ffData>
        </w:fldChar>
      </w:r>
      <w:bookmarkStart w:id="1" w:name="Check3"/>
      <w:r>
        <w:rPr>
          <w:b/>
          <w:color w:val="44555F"/>
          <w:sz w:val="24"/>
        </w:rPr>
        <w:instrText xml:space="preserve"> FORMCHECKBOX </w:instrText>
      </w:r>
      <w:r w:rsidR="00FD6250">
        <w:rPr>
          <w:b/>
          <w:color w:val="44555F"/>
          <w:sz w:val="24"/>
        </w:rPr>
      </w:r>
      <w:r w:rsidR="00FD6250">
        <w:rPr>
          <w:b/>
          <w:color w:val="44555F"/>
          <w:sz w:val="24"/>
        </w:rPr>
        <w:fldChar w:fldCharType="separate"/>
      </w:r>
      <w:r>
        <w:rPr>
          <w:b/>
          <w:color w:val="44555F"/>
          <w:sz w:val="24"/>
        </w:rPr>
        <w:fldChar w:fldCharType="end"/>
      </w:r>
      <w:bookmarkEnd w:id="1"/>
      <w:r>
        <w:rPr>
          <w:b/>
          <w:color w:val="44555F"/>
          <w:sz w:val="24"/>
        </w:rPr>
        <w:t xml:space="preserve">          </w:t>
      </w:r>
      <w:r w:rsidRPr="00184ECA">
        <w:rPr>
          <w:b/>
          <w:color w:val="44555F"/>
          <w:sz w:val="24"/>
        </w:rPr>
        <w:t xml:space="preserve">No </w:t>
      </w:r>
      <w:r>
        <w:rPr>
          <w:b/>
          <w:color w:val="44555F"/>
          <w:sz w:val="24"/>
        </w:rPr>
        <w:fldChar w:fldCharType="begin">
          <w:ffData>
            <w:name w:val="Check4"/>
            <w:enabled/>
            <w:calcOnExit w:val="0"/>
            <w:checkBox>
              <w:sizeAuto/>
              <w:default w:val="0"/>
            </w:checkBox>
          </w:ffData>
        </w:fldChar>
      </w:r>
      <w:bookmarkStart w:id="2" w:name="Check4"/>
      <w:r>
        <w:rPr>
          <w:b/>
          <w:color w:val="44555F"/>
          <w:sz w:val="24"/>
        </w:rPr>
        <w:instrText xml:space="preserve"> FORMCHECKBOX </w:instrText>
      </w:r>
      <w:r w:rsidR="00FD6250">
        <w:rPr>
          <w:b/>
          <w:color w:val="44555F"/>
          <w:sz w:val="24"/>
        </w:rPr>
      </w:r>
      <w:r w:rsidR="00FD6250">
        <w:rPr>
          <w:b/>
          <w:color w:val="44555F"/>
          <w:sz w:val="24"/>
        </w:rPr>
        <w:fldChar w:fldCharType="separate"/>
      </w:r>
      <w:r>
        <w:rPr>
          <w:b/>
          <w:color w:val="44555F"/>
          <w:sz w:val="24"/>
        </w:rPr>
        <w:fldChar w:fldCharType="end"/>
      </w:r>
      <w:bookmarkEnd w:id="2"/>
    </w:p>
    <w:p w14:paraId="3A87D9CD" w14:textId="77777777" w:rsidR="00F11C66" w:rsidRDefault="00F11C66" w:rsidP="004F699C">
      <w:pPr>
        <w:spacing w:line="360" w:lineRule="auto"/>
        <w:ind w:left="-425"/>
        <w:rPr>
          <w:color w:val="44555F"/>
        </w:rPr>
      </w:pPr>
    </w:p>
    <w:p w14:paraId="08BB5F86" w14:textId="4D3EB346" w:rsidR="00F11C66" w:rsidRPr="0048199B" w:rsidRDefault="00F11C66" w:rsidP="004F699C">
      <w:pPr>
        <w:spacing w:line="360" w:lineRule="auto"/>
        <w:ind w:left="-425"/>
        <w:rPr>
          <w:b/>
          <w:color w:val="44555F"/>
          <w:sz w:val="28"/>
        </w:rPr>
      </w:pPr>
      <w:r w:rsidRPr="0048199B">
        <w:rPr>
          <w:rFonts w:eastAsiaTheme="minorEastAsia"/>
          <w:i/>
          <w:iCs/>
          <w:noProof/>
          <w:color w:val="44555F"/>
          <w:sz w:val="20"/>
          <w:szCs w:val="18"/>
          <w:lang w:eastAsia="en-GB"/>
        </w:rPr>
        <w:t xml:space="preserve">The Pulmonary Rehabilitation Accreditation Scheme is being hosted by the Royal College of Physicians (RCP) in association with the </w:t>
      </w:r>
      <w:r w:rsidR="00C0180A">
        <w:rPr>
          <w:rFonts w:eastAsiaTheme="minorEastAsia"/>
          <w:i/>
          <w:iCs/>
          <w:noProof/>
          <w:color w:val="44555F"/>
          <w:sz w:val="20"/>
          <w:szCs w:val="18"/>
          <w:lang w:eastAsia="en-GB"/>
        </w:rPr>
        <w:t>Asthma and Lung UK</w:t>
      </w:r>
      <w:r w:rsidRPr="0048199B">
        <w:rPr>
          <w:rFonts w:eastAsiaTheme="minorEastAsia"/>
          <w:i/>
          <w:iCs/>
          <w:noProof/>
          <w:color w:val="44555F"/>
          <w:sz w:val="20"/>
          <w:szCs w:val="18"/>
          <w:lang w:eastAsia="en-GB"/>
        </w:rPr>
        <w:t xml:space="preserve"> and the British Thoracic Society</w:t>
      </w:r>
      <w:r w:rsidR="00C0180A">
        <w:rPr>
          <w:rFonts w:eastAsiaTheme="minorEastAsia"/>
          <w:i/>
          <w:iCs/>
          <w:noProof/>
          <w:color w:val="44555F"/>
          <w:sz w:val="20"/>
          <w:szCs w:val="18"/>
          <w:lang w:eastAsia="en-GB"/>
        </w:rPr>
        <w:t xml:space="preserve"> (BTS)</w:t>
      </w:r>
      <w:r w:rsidRPr="0048199B">
        <w:rPr>
          <w:rFonts w:eastAsiaTheme="minorEastAsia"/>
          <w:i/>
          <w:iCs/>
          <w:noProof/>
          <w:color w:val="44555F"/>
          <w:sz w:val="20"/>
          <w:szCs w:val="18"/>
          <w:lang w:eastAsia="en-GB"/>
        </w:rPr>
        <w:t>.</w:t>
      </w:r>
    </w:p>
    <w:p w14:paraId="174C4730" w14:textId="0A50B3F3" w:rsidR="00F11C66" w:rsidRPr="0048199B" w:rsidRDefault="00F11C66" w:rsidP="004F699C">
      <w:pPr>
        <w:spacing w:line="360" w:lineRule="auto"/>
        <w:ind w:left="-425"/>
        <w:rPr>
          <w:b/>
          <w:color w:val="44555F"/>
          <w:sz w:val="28"/>
        </w:rPr>
      </w:pPr>
      <w:r w:rsidRPr="0048199B">
        <w:rPr>
          <w:rFonts w:eastAsiaTheme="minorEastAsia"/>
          <w:i/>
          <w:iCs/>
          <w:noProof/>
          <w:color w:val="44555F"/>
          <w:sz w:val="20"/>
          <w:szCs w:val="18"/>
          <w:lang w:eastAsia="en-GB"/>
        </w:rPr>
        <w:t xml:space="preserve">The Pulmonary Rehabilitation Clinical Audit, also hosted by the RCP, is part of the National </w:t>
      </w:r>
      <w:r w:rsidR="00C0180A">
        <w:rPr>
          <w:rFonts w:eastAsiaTheme="minorEastAsia"/>
          <w:i/>
          <w:iCs/>
          <w:noProof/>
          <w:color w:val="44555F"/>
          <w:sz w:val="20"/>
          <w:szCs w:val="18"/>
          <w:lang w:eastAsia="en-GB"/>
        </w:rPr>
        <w:t>Respiratory</w:t>
      </w:r>
      <w:r w:rsidRPr="0048199B">
        <w:rPr>
          <w:rFonts w:eastAsiaTheme="minorEastAsia"/>
          <w:i/>
          <w:iCs/>
          <w:noProof/>
          <w:color w:val="44555F"/>
          <w:sz w:val="20"/>
          <w:szCs w:val="18"/>
          <w:lang w:eastAsia="en-GB"/>
        </w:rPr>
        <w:t xml:space="preserve"> Audit Programme (N</w:t>
      </w:r>
      <w:r w:rsidR="00C0180A">
        <w:rPr>
          <w:rFonts w:eastAsiaTheme="minorEastAsia"/>
          <w:i/>
          <w:iCs/>
          <w:noProof/>
          <w:color w:val="44555F"/>
          <w:sz w:val="20"/>
          <w:szCs w:val="18"/>
          <w:lang w:eastAsia="en-GB"/>
        </w:rPr>
        <w:t>RAP</w:t>
      </w:r>
      <w:r w:rsidRPr="0048199B">
        <w:rPr>
          <w:rFonts w:eastAsiaTheme="minorEastAsia"/>
          <w:i/>
          <w:iCs/>
          <w:noProof/>
          <w:color w:val="44555F"/>
          <w:sz w:val="20"/>
          <w:szCs w:val="18"/>
          <w:lang w:eastAsia="en-GB"/>
        </w:rPr>
        <w:t>) and is commissioned by the Healthcare Quality Improvement Partnership (HQIP).</w:t>
      </w:r>
    </w:p>
    <w:p w14:paraId="6453B60E" w14:textId="77777777" w:rsidR="00F11C66" w:rsidRPr="00C359FB" w:rsidRDefault="00F11C66" w:rsidP="004F699C">
      <w:pPr>
        <w:spacing w:line="360" w:lineRule="auto"/>
        <w:ind w:left="-425"/>
        <w:rPr>
          <w:i/>
          <w:color w:val="44555F"/>
        </w:rPr>
      </w:pPr>
      <w:r w:rsidRPr="0048199B">
        <w:rPr>
          <w:rFonts w:eastAsiaTheme="minorEastAsia"/>
          <w:i/>
          <w:iCs/>
          <w:noProof/>
          <w:color w:val="44555F"/>
          <w:sz w:val="20"/>
          <w:szCs w:val="18"/>
          <w:lang w:eastAsia="en-GB"/>
        </w:rPr>
        <w:t>The two programmes are designed to align with each other to support PR services to measure and improve their quality and outcomes for patients.</w:t>
      </w:r>
    </w:p>
    <w:p w14:paraId="7A7C2B12" w14:textId="77777777" w:rsidR="00F11C66" w:rsidRPr="00C359FB" w:rsidRDefault="00F11C66" w:rsidP="004F699C">
      <w:pPr>
        <w:spacing w:line="360" w:lineRule="auto"/>
        <w:ind w:left="-425"/>
        <w:rPr>
          <w:i/>
          <w:color w:val="44555F"/>
        </w:rPr>
      </w:pPr>
    </w:p>
    <w:p w14:paraId="088D58A3" w14:textId="77777777" w:rsidR="00F11C66" w:rsidRPr="0048199B" w:rsidRDefault="00F11C66" w:rsidP="004F699C">
      <w:pPr>
        <w:spacing w:line="360" w:lineRule="auto"/>
        <w:ind w:left="-425"/>
        <w:rPr>
          <w:b/>
          <w:i/>
          <w:color w:val="44555F"/>
          <w:sz w:val="20"/>
        </w:rPr>
      </w:pPr>
      <w:r w:rsidRPr="0048199B">
        <w:rPr>
          <w:b/>
          <w:i/>
          <w:color w:val="44555F"/>
          <w:sz w:val="20"/>
        </w:rPr>
        <w:lastRenderedPageBreak/>
        <w:t xml:space="preserve">Privacy Notice </w:t>
      </w:r>
    </w:p>
    <w:p w14:paraId="318E2BE0" w14:textId="314E5786" w:rsidR="00F11C66" w:rsidRDefault="00F11C66" w:rsidP="004F699C">
      <w:pPr>
        <w:spacing w:line="360" w:lineRule="auto"/>
        <w:ind w:left="-425"/>
        <w:rPr>
          <w:i/>
          <w:color w:val="44555F"/>
          <w:sz w:val="20"/>
        </w:rPr>
      </w:pPr>
      <w:r w:rsidRPr="0048199B">
        <w:rPr>
          <w:i/>
          <w:color w:val="44555F"/>
          <w:sz w:val="20"/>
        </w:rPr>
        <w:t xml:space="preserve">The information you provide on this form will not be used for any other purpose than to register your service to the pulmonary rehabilitation audit and communicate with you about the audit and </w:t>
      </w:r>
      <w:r>
        <w:rPr>
          <w:i/>
          <w:color w:val="44555F"/>
          <w:sz w:val="20"/>
        </w:rPr>
        <w:t>the PRSAS</w:t>
      </w:r>
      <w:r w:rsidRPr="0048199B">
        <w:rPr>
          <w:i/>
          <w:color w:val="44555F"/>
          <w:sz w:val="20"/>
        </w:rPr>
        <w:t xml:space="preserve">, if you have ticked the </w:t>
      </w:r>
      <w:r>
        <w:rPr>
          <w:i/>
          <w:color w:val="44555F"/>
          <w:sz w:val="20"/>
        </w:rPr>
        <w:t>‘</w:t>
      </w:r>
      <w:r w:rsidRPr="0048199B">
        <w:rPr>
          <w:i/>
          <w:color w:val="44555F"/>
          <w:sz w:val="20"/>
        </w:rPr>
        <w:t>yes</w:t>
      </w:r>
      <w:r>
        <w:rPr>
          <w:i/>
          <w:color w:val="44555F"/>
          <w:sz w:val="20"/>
        </w:rPr>
        <w:t>’</w:t>
      </w:r>
      <w:r w:rsidRPr="0048199B">
        <w:rPr>
          <w:i/>
          <w:color w:val="44555F"/>
          <w:sz w:val="20"/>
        </w:rPr>
        <w:t xml:space="preserve"> check box. Your details will not be passed on to any other organisations or third parties outside of the audit and accreditation teams and their subcontractors. Forms are stored in password protected files within a secure server at the RCP. If at any point you wish for your details to be removed </w:t>
      </w:r>
      <w:r w:rsidRPr="004F699C">
        <w:rPr>
          <w:i/>
          <w:color w:val="44555F"/>
          <w:sz w:val="20"/>
        </w:rPr>
        <w:t>from</w:t>
      </w:r>
      <w:r w:rsidRPr="0048199B">
        <w:rPr>
          <w:i/>
          <w:color w:val="44555F"/>
          <w:sz w:val="20"/>
        </w:rPr>
        <w:t xml:space="preserve"> the audit web-tool, mailing-list or the PR Accreditation mailing list then please contact the team on </w:t>
      </w:r>
      <w:hyperlink r:id="rId14" w:history="1">
        <w:r w:rsidR="004F699C" w:rsidRPr="004F699C">
          <w:rPr>
            <w:rStyle w:val="Hyperlink"/>
            <w:i/>
            <w:iCs/>
            <w:color w:val="34898C"/>
            <w:sz w:val="20"/>
            <w:szCs w:val="20"/>
            <w:u w:val="single"/>
          </w:rPr>
          <w:t>praudit@rcp.ac.uk</w:t>
        </w:r>
      </w:hyperlink>
      <w:r w:rsidR="004F699C" w:rsidRPr="004F699C">
        <w:rPr>
          <w:i/>
          <w:iCs/>
          <w:color w:val="44555F"/>
          <w:sz w:val="20"/>
          <w:szCs w:val="20"/>
        </w:rPr>
        <w:t>.</w:t>
      </w:r>
    </w:p>
    <w:p w14:paraId="3635EEDE" w14:textId="77777777" w:rsidR="00F11C66" w:rsidRDefault="00F11C66" w:rsidP="004F699C">
      <w:pPr>
        <w:spacing w:line="360" w:lineRule="auto"/>
        <w:rPr>
          <w:i/>
          <w:color w:val="44555F"/>
          <w:sz w:val="20"/>
        </w:rPr>
      </w:pPr>
    </w:p>
    <w:p w14:paraId="4E1980DB" w14:textId="77777777" w:rsidR="00F11C66" w:rsidRPr="00C359FB" w:rsidRDefault="00F11C66" w:rsidP="004F699C">
      <w:pPr>
        <w:tabs>
          <w:tab w:val="left" w:pos="2964"/>
        </w:tabs>
        <w:spacing w:line="360" w:lineRule="auto"/>
        <w:rPr>
          <w:sz w:val="20"/>
        </w:rPr>
      </w:pPr>
      <w:r>
        <w:rPr>
          <w:sz w:val="20"/>
        </w:rPr>
        <w:tab/>
      </w:r>
    </w:p>
    <w:p w14:paraId="688760BE" w14:textId="7A2B7578" w:rsidR="00301ACA" w:rsidRPr="00F11C66" w:rsidRDefault="00301ACA" w:rsidP="004F699C">
      <w:pPr>
        <w:spacing w:line="360" w:lineRule="auto"/>
      </w:pPr>
    </w:p>
    <w:sectPr w:rsidR="00301ACA" w:rsidRPr="00F11C66" w:rsidSect="00A4729C">
      <w:headerReference w:type="default" r:id="rId15"/>
      <w:footerReference w:type="default" r:id="rId16"/>
      <w:headerReference w:type="first" r:id="rId17"/>
      <w:footerReference w:type="first" r:id="rId18"/>
      <w:pgSz w:w="11904" w:h="16834"/>
      <w:pgMar w:top="3119" w:right="794" w:bottom="794" w:left="147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04DA" w14:textId="77777777" w:rsidR="002854C3" w:rsidRDefault="002854C3" w:rsidP="00FF778F">
      <w:r>
        <w:separator/>
      </w:r>
    </w:p>
  </w:endnote>
  <w:endnote w:type="continuationSeparator" w:id="0">
    <w:p w14:paraId="2B0460E8" w14:textId="77777777" w:rsidR="002854C3" w:rsidRDefault="002854C3" w:rsidP="00FF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5666" w14:textId="0D3FFE92" w:rsidR="00F11C66" w:rsidRPr="00F11C66" w:rsidRDefault="00F11C66" w:rsidP="00F11C66">
    <w:pPr>
      <w:ind w:left="-425"/>
      <w:rPr>
        <w:rFonts w:cs="Calibri"/>
        <w:b/>
        <w:bCs/>
        <w:color w:val="34898C"/>
        <w:sz w:val="20"/>
        <w:szCs w:val="20"/>
      </w:rPr>
    </w:pPr>
    <w:r w:rsidRPr="00F11C66">
      <w:rPr>
        <w:rFonts w:cs="Arial"/>
        <w:b/>
        <w:color w:val="34898C"/>
        <w:sz w:val="20"/>
        <w:szCs w:val="20"/>
      </w:rPr>
      <w:t xml:space="preserve">PR Registration Form </w:t>
    </w:r>
    <w:r w:rsidRPr="00F11C66">
      <w:rPr>
        <w:rFonts w:cs="Calibri"/>
        <w:b/>
        <w:bCs/>
        <w:color w:val="34898C"/>
        <w:sz w:val="20"/>
        <w:szCs w:val="20"/>
      </w:rPr>
      <w:t xml:space="preserve">| </w:t>
    </w:r>
    <w:r>
      <w:rPr>
        <w:rFonts w:cs="Calibri"/>
        <w:b/>
        <w:bCs/>
        <w:color w:val="34898C"/>
        <w:sz w:val="20"/>
        <w:szCs w:val="20"/>
      </w:rPr>
      <w:t xml:space="preserve">Version </w:t>
    </w:r>
    <w:r w:rsidR="00FD6250">
      <w:rPr>
        <w:rFonts w:cs="Calibri"/>
        <w:b/>
        <w:bCs/>
        <w:color w:val="34898C"/>
        <w:sz w:val="20"/>
        <w:szCs w:val="20"/>
      </w:rPr>
      <w:t>2.0</w:t>
    </w:r>
    <w:r>
      <w:rPr>
        <w:rFonts w:cs="Calibri"/>
        <w:b/>
        <w:bCs/>
        <w:color w:val="34898C"/>
        <w:sz w:val="20"/>
        <w:szCs w:val="20"/>
      </w:rPr>
      <w:t xml:space="preserve">: </w:t>
    </w:r>
    <w:r w:rsidR="00C0180A">
      <w:rPr>
        <w:rFonts w:cs="Calibri"/>
        <w:b/>
        <w:bCs/>
        <w:color w:val="34898C"/>
        <w:sz w:val="20"/>
        <w:szCs w:val="20"/>
      </w:rPr>
      <w:t>June</w:t>
    </w:r>
    <w:r>
      <w:rPr>
        <w:rFonts w:cs="Calibri"/>
        <w:b/>
        <w:bCs/>
        <w:color w:val="34898C"/>
        <w:sz w:val="20"/>
        <w:szCs w:val="20"/>
      </w:rPr>
      <w:t xml:space="preserve"> 2023</w:t>
    </w:r>
  </w:p>
  <w:p w14:paraId="44974DC0" w14:textId="32E28CC8" w:rsidR="00F11C66" w:rsidRDefault="00F11C66" w:rsidP="00F11C66">
    <w:pPr>
      <w:ind w:left="-425"/>
      <w:rPr>
        <w:color w:val="44555F"/>
        <w:sz w:val="20"/>
        <w:szCs w:val="20"/>
      </w:rPr>
    </w:pPr>
    <w:r w:rsidRPr="008402FB">
      <w:rPr>
        <w:color w:val="44555F"/>
        <w:sz w:val="20"/>
        <w:szCs w:val="20"/>
      </w:rPr>
      <w:t xml:space="preserve">National </w:t>
    </w:r>
    <w:r>
      <w:rPr>
        <w:color w:val="44555F"/>
        <w:sz w:val="20"/>
        <w:szCs w:val="20"/>
      </w:rPr>
      <w:t>Respiratory Audit Programme</w:t>
    </w:r>
  </w:p>
  <w:p w14:paraId="7B8E93E7" w14:textId="3AF84634" w:rsidR="00F11C66" w:rsidRPr="000062EC" w:rsidRDefault="00FD6250" w:rsidP="00F11C66">
    <w:pPr>
      <w:pStyle w:val="Footer"/>
      <w:ind w:left="-425"/>
      <w:rPr>
        <w:b/>
        <w:color w:val="44555F"/>
        <w:sz w:val="18"/>
      </w:rPr>
    </w:pPr>
    <w:hyperlink r:id="rId1" w:history="1">
      <w:r w:rsidR="004F699C" w:rsidRPr="00D20193">
        <w:rPr>
          <w:rStyle w:val="Hyperlink"/>
          <w:rFonts w:cs="Arial"/>
          <w:bCs/>
          <w:color w:val="34898C"/>
          <w:sz w:val="20"/>
          <w:szCs w:val="20"/>
          <w:u w:val="single"/>
        </w:rPr>
        <w:t>praudit@rcp.ac.uk</w:t>
      </w:r>
    </w:hyperlink>
    <w:r w:rsidR="00F11C66" w:rsidRPr="004F699C">
      <w:rPr>
        <w:color w:val="00AAA7"/>
        <w:sz w:val="20"/>
        <w:szCs w:val="20"/>
        <w:u w:val="single"/>
      </w:rPr>
      <w:t xml:space="preserve"> </w:t>
    </w:r>
    <w:r w:rsidR="00F11C66" w:rsidRPr="008C673E">
      <w:rPr>
        <w:sz w:val="20"/>
        <w:szCs w:val="20"/>
      </w:rPr>
      <w:t xml:space="preserve">| </w:t>
    </w:r>
    <w:r w:rsidR="00F11C66">
      <w:rPr>
        <w:color w:val="44555F"/>
        <w:sz w:val="20"/>
        <w:szCs w:val="20"/>
      </w:rPr>
      <w:t>020 3075 1526</w:t>
    </w:r>
  </w:p>
  <w:p w14:paraId="27CD02A6" w14:textId="62FDDF30" w:rsidR="00F11C66" w:rsidRPr="004F699C" w:rsidRDefault="00FD6250" w:rsidP="00F11C66">
    <w:pPr>
      <w:pStyle w:val="Footer"/>
      <w:spacing w:after="200"/>
      <w:ind w:left="-425"/>
      <w:rPr>
        <w:rFonts w:cs="Arial"/>
        <w:bCs/>
        <w:color w:val="34898C"/>
        <w:sz w:val="20"/>
        <w:szCs w:val="20"/>
        <w:u w:val="single"/>
      </w:rPr>
    </w:pPr>
    <w:hyperlink r:id="rId2" w:history="1">
      <w:r w:rsidR="00F11C66" w:rsidRPr="004F699C">
        <w:rPr>
          <w:rStyle w:val="Hyperlink"/>
          <w:rFonts w:cs="Arial"/>
          <w:bCs/>
          <w:color w:val="34898C"/>
          <w:sz w:val="20"/>
          <w:szCs w:val="20"/>
          <w:u w:val="single"/>
        </w:rPr>
        <w:t>www.rcp.ac.uk/nrap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0C0F" w14:textId="0F378D0E" w:rsidR="00C579B3" w:rsidRPr="001B40F4" w:rsidRDefault="00C579B3" w:rsidP="00C579B3">
    <w:pPr>
      <w:pStyle w:val="Footer"/>
      <w:ind w:left="-42"/>
      <w:rPr>
        <w:color w:val="4C585A" w:themeColor="text1"/>
      </w:rPr>
    </w:pPr>
    <w:r w:rsidRPr="001B40F4">
      <w:rPr>
        <w:rFonts w:cstheme="minorHAnsi"/>
        <w:color w:val="4C585A" w:themeColor="text1"/>
        <w:sz w:val="14"/>
        <w:szCs w:val="14"/>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9E17" w14:textId="77777777" w:rsidR="002854C3" w:rsidRDefault="002854C3" w:rsidP="00FF778F">
      <w:r>
        <w:separator/>
      </w:r>
    </w:p>
  </w:footnote>
  <w:footnote w:type="continuationSeparator" w:id="0">
    <w:p w14:paraId="52DFEFAD" w14:textId="77777777" w:rsidR="002854C3" w:rsidRDefault="002854C3" w:rsidP="00FF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6B95" w14:textId="77777777" w:rsidR="00A4729C" w:rsidRPr="001B40F4" w:rsidRDefault="00A4729C" w:rsidP="00A4729C">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63360" behindDoc="1" locked="0" layoutInCell="1" allowOverlap="1" wp14:anchorId="3D1F21FA" wp14:editId="6E6754C6">
          <wp:simplePos x="0" y="0"/>
          <wp:positionH relativeFrom="column">
            <wp:posOffset>-618490</wp:posOffset>
          </wp:positionH>
          <wp:positionV relativeFrom="paragraph">
            <wp:posOffset>152920</wp:posOffset>
          </wp:positionV>
          <wp:extent cx="4123112" cy="55118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rPr>
      <w:drawing>
        <wp:anchor distT="0" distB="0" distL="114300" distR="114300" simplePos="0" relativeHeight="251664384" behindDoc="0" locked="0" layoutInCell="1" allowOverlap="1" wp14:anchorId="0D2C31C9" wp14:editId="737E9740">
          <wp:simplePos x="0" y="0"/>
          <wp:positionH relativeFrom="column">
            <wp:posOffset>2422352</wp:posOffset>
          </wp:positionH>
          <wp:positionV relativeFrom="page">
            <wp:posOffset>-1130300</wp:posOffset>
          </wp:positionV>
          <wp:extent cx="4726305" cy="3025775"/>
          <wp:effectExtent l="0" t="0" r="0" b="0"/>
          <wp:wrapNone/>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sz w:val="18"/>
        <w:szCs w:val="18"/>
      </w:rPr>
      <w:t xml:space="preserve"> </w:t>
    </w:r>
    <w:r>
      <w:rPr>
        <w:rFonts w:cstheme="minorHAnsi"/>
        <w:noProof/>
        <w:color w:val="4C585A" w:themeColor="text1"/>
        <w:sz w:val="18"/>
        <w:szCs w:val="18"/>
      </w:rPr>
      <mc:AlternateContent>
        <mc:Choice Requires="wps">
          <w:drawing>
            <wp:anchor distT="0" distB="0" distL="114300" distR="114300" simplePos="0" relativeHeight="251662336" behindDoc="0" locked="0" layoutInCell="1" allowOverlap="1" wp14:anchorId="5A7D6B08" wp14:editId="18800A9E">
              <wp:simplePos x="0" y="0"/>
              <wp:positionH relativeFrom="column">
                <wp:posOffset>-916940</wp:posOffset>
              </wp:positionH>
              <wp:positionV relativeFrom="paragraph">
                <wp:posOffset>-417195</wp:posOffset>
              </wp:positionV>
              <wp:extent cx="7534275" cy="247650"/>
              <wp:effectExtent l="0" t="0" r="0" b="6350"/>
              <wp:wrapNone/>
              <wp:docPr id="10" name="Rectangle 10"/>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FBEFD6" id="Rectangle 10" o:spid="_x0000_s1026" style="position:absolute;margin-left:-72.2pt;margin-top:-32.85pt;width:593.2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0dh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JhGj8Xef2GNDbiLUTP1hxvslM5aReORkWcsd+UZlVB&#10;BUxSMqnTXgcat6ZSFKqNPxvRr4/ep5ZySYSRWVP8gbsj6JHnRYw7mg4fXVVq1MF59LfE2hIHjxQZ&#10;bBic68oCvkVgwhC5xfcitdJElV6gOG6QIbRj4p28rejT3QkfNgJpLmiCaNbDAy3aQJNz6HaclYA/&#10;37qPeGpXsnLW0Jzl3P/YCVScma+WGvnzeDqNg5kO09l8Qgc8t7ycW+yuvgbqhzG9Kk6mbcQH0281&#10;Qv1MT8I6RiWTsJJi51wG7A/XoZ1/elSkWq8TjIbRiXBnH52M5FHV2JpPh2eBruvfQJ1/D/1MisWr&#10;Nm6x0dPCehdAV6nHT7p2etMgp8bpHp34UpyfE+r0NK5+AQAA//8DAFBLAwQUAAYACAAAACEAKymq&#10;898AAAANAQAADwAAAGRycy9kb3ducmV2LnhtbEyPTU+DQBCG7yb+h82YeGsXCIIiS1NNPJu2pr1u&#10;2RFQdpayW4r/3ulJb/Px5J1nytVsezHh6DtHCuJlBAKpdqajRsHH7m3xCMIHTUb3jlDBD3pYVbc3&#10;pS6Mu9AGp21oBIeQL7SCNoShkNLXLVrtl25A4t2nG60O3I6NNKO+cLjtZRJFmbS6I77Q6gFfW6y/&#10;t2ergOJs/b4P09PL6ST9Zp8fhunroNT93bx+BhFwDn8wXPVZHSp2OrozGS96BYs4TVNmucoechBX&#10;JEqTGMSRR0mWg6xK+f+L6hcAAP//AwBQSwECLQAUAAYACAAAACEAtoM4kv4AAADhAQAAEwAAAAAA&#10;AAAAAAAAAAAAAAAAW0NvbnRlbnRfVHlwZXNdLnhtbFBLAQItABQABgAIAAAAIQA4/SH/1gAAAJQB&#10;AAALAAAAAAAAAAAAAAAAAC8BAABfcmVscy8ucmVsc1BLAQItABQABgAIAAAAIQC530dhewIAAGIF&#10;AAAOAAAAAAAAAAAAAAAAAC4CAABkcnMvZTJvRG9jLnhtbFBLAQItABQABgAIAAAAIQArKarz3wAA&#10;AA0BAAAPAAAAAAAAAAAAAAAAANUEAABkcnMvZG93bnJldi54bWxQSwUGAAAAAAQABADzAAAA4QUA&#10;AAAA&#10;" fillcolor="#33888c [3207]" stroked="f" strokeweight="2pt"/>
          </w:pict>
        </mc:Fallback>
      </mc:AlternateContent>
    </w:r>
    <w:r w:rsidRPr="001B40F4">
      <w:rPr>
        <w:rFonts w:cstheme="minorHAnsi"/>
        <w:color w:val="4C585A" w:themeColor="text1"/>
        <w:sz w:val="18"/>
        <w:szCs w:val="18"/>
      </w:rPr>
      <w:tab/>
    </w:r>
  </w:p>
  <w:p w14:paraId="6D15F297" w14:textId="77777777" w:rsidR="00A4729C" w:rsidRPr="001B40F4" w:rsidRDefault="00A4729C" w:rsidP="00A4729C">
    <w:pPr>
      <w:pStyle w:val="Header"/>
      <w:tabs>
        <w:tab w:val="clear" w:pos="4320"/>
        <w:tab w:val="clear" w:pos="8640"/>
        <w:tab w:val="left" w:pos="6804"/>
      </w:tabs>
      <w:spacing w:line="240" w:lineRule="exact"/>
      <w:ind w:left="6677"/>
      <w:rPr>
        <w:rFonts w:cstheme="minorHAnsi"/>
        <w:color w:val="4C585A" w:themeColor="text1"/>
        <w:sz w:val="18"/>
        <w:szCs w:val="18"/>
      </w:rPr>
    </w:pPr>
  </w:p>
  <w:p w14:paraId="7E088549" w14:textId="77777777" w:rsidR="00A4729C" w:rsidRDefault="00A4729C" w:rsidP="00A4729C">
    <w:pPr>
      <w:pStyle w:val="Header"/>
      <w:tabs>
        <w:tab w:val="clear" w:pos="4320"/>
        <w:tab w:val="clear" w:pos="8640"/>
        <w:tab w:val="left" w:pos="6663"/>
      </w:tabs>
      <w:spacing w:line="240" w:lineRule="exact"/>
      <w:ind w:left="6677"/>
      <w:rPr>
        <w:rFonts w:cstheme="minorHAnsi"/>
        <w:b/>
        <w:color w:val="4C585A" w:themeColor="text1"/>
        <w:sz w:val="18"/>
        <w:szCs w:val="18"/>
      </w:rPr>
    </w:pPr>
  </w:p>
  <w:p w14:paraId="27EE3A3B" w14:textId="77777777" w:rsidR="00A4729C" w:rsidRDefault="00A4729C" w:rsidP="00A4729C">
    <w:pPr>
      <w:pStyle w:val="Header"/>
      <w:tabs>
        <w:tab w:val="clear" w:pos="4320"/>
        <w:tab w:val="clear" w:pos="8640"/>
        <w:tab w:val="left" w:pos="6663"/>
      </w:tabs>
      <w:spacing w:line="240" w:lineRule="exact"/>
      <w:ind w:left="6677"/>
      <w:rPr>
        <w:rFonts w:cstheme="minorHAnsi"/>
        <w:b/>
        <w:color w:val="4C585A" w:themeColor="text1"/>
        <w:sz w:val="18"/>
        <w:szCs w:val="18"/>
      </w:rPr>
    </w:pPr>
  </w:p>
  <w:p w14:paraId="793CB4E2" w14:textId="77777777" w:rsidR="00A4729C" w:rsidRDefault="00A4729C" w:rsidP="00A4729C">
    <w:pPr>
      <w:pStyle w:val="Header"/>
      <w:tabs>
        <w:tab w:val="clear" w:pos="4320"/>
        <w:tab w:val="clear" w:pos="8640"/>
        <w:tab w:val="left" w:pos="6663"/>
      </w:tabs>
      <w:spacing w:line="240" w:lineRule="exact"/>
      <w:ind w:left="6677"/>
      <w:rPr>
        <w:rFonts w:cstheme="minorHAnsi"/>
        <w:b/>
        <w:color w:val="4C585A" w:themeColor="text1"/>
        <w:sz w:val="18"/>
        <w:szCs w:val="18"/>
      </w:rPr>
    </w:pPr>
  </w:p>
  <w:p w14:paraId="28F43EEF" w14:textId="77777777" w:rsidR="00A4729C" w:rsidRPr="001B40F4" w:rsidRDefault="00A4729C" w:rsidP="00A4729C">
    <w:pPr>
      <w:pStyle w:val="Header"/>
      <w:tabs>
        <w:tab w:val="clear" w:pos="4320"/>
        <w:tab w:val="clear" w:pos="8640"/>
        <w:tab w:val="left" w:pos="6663"/>
      </w:tabs>
      <w:spacing w:line="240" w:lineRule="exact"/>
      <w:rPr>
        <w:rFonts w:cstheme="minorHAnsi"/>
        <w:color w:val="4C585A" w:themeColor="text1"/>
        <w:sz w:val="18"/>
        <w:szCs w:val="18"/>
      </w:rPr>
    </w:pPr>
  </w:p>
  <w:p w14:paraId="668F4BE5" w14:textId="77777777" w:rsidR="00A4729C" w:rsidRDefault="00A47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F3C" w14:textId="750035D3" w:rsidR="004F2561" w:rsidRPr="001B40F4" w:rsidRDefault="00562A5A" w:rsidP="00D270DB">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0" behindDoc="1" locked="0" layoutInCell="1" allowOverlap="1" wp14:anchorId="5DA12681" wp14:editId="597715A1">
          <wp:simplePos x="0" y="0"/>
          <wp:positionH relativeFrom="column">
            <wp:posOffset>-618490</wp:posOffset>
          </wp:positionH>
          <wp:positionV relativeFrom="paragraph">
            <wp:posOffset>152920</wp:posOffset>
          </wp:positionV>
          <wp:extent cx="4123112" cy="55118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rPr>
      <w:drawing>
        <wp:anchor distT="0" distB="0" distL="114300" distR="114300" simplePos="0" relativeHeight="251660288" behindDoc="0" locked="0" layoutInCell="1" allowOverlap="1" wp14:anchorId="2277687A" wp14:editId="6E224771">
          <wp:simplePos x="0" y="0"/>
          <wp:positionH relativeFrom="column">
            <wp:posOffset>2422352</wp:posOffset>
          </wp:positionH>
          <wp:positionV relativeFrom="page">
            <wp:posOffset>-1130300</wp:posOffset>
          </wp:positionV>
          <wp:extent cx="4726305" cy="3025775"/>
          <wp:effectExtent l="0" t="0" r="0"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8814CB">
      <w:rPr>
        <w:rFonts w:cstheme="minorHAnsi"/>
        <w:noProof/>
        <w:color w:val="4C585A" w:themeColor="text1"/>
        <w:sz w:val="18"/>
        <w:szCs w:val="18"/>
      </w:rPr>
      <mc:AlternateContent>
        <mc:Choice Requires="wps">
          <w:drawing>
            <wp:anchor distT="0" distB="0" distL="114300" distR="114300" simplePos="0" relativeHeight="251657215" behindDoc="0" locked="0" layoutInCell="1" allowOverlap="1" wp14:anchorId="37FF6D3E" wp14:editId="6C117A73">
              <wp:simplePos x="0" y="0"/>
              <wp:positionH relativeFrom="column">
                <wp:posOffset>-916940</wp:posOffset>
              </wp:positionH>
              <wp:positionV relativeFrom="paragraph">
                <wp:posOffset>-417195</wp:posOffset>
              </wp:positionV>
              <wp:extent cx="7534275" cy="247650"/>
              <wp:effectExtent l="0" t="0" r="0" b="6350"/>
              <wp:wrapNone/>
              <wp:docPr id="4" name="Rectangle 4"/>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483FEF" id="Rectangle 4" o:spid="_x0000_s1026" style="position:absolute;margin-left:-72.2pt;margin-top:-32.85pt;width:593.25pt;height:1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0dh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JhGj8Xef2GNDbiLUTP1hxvslM5aReORkWcsd+UZlVB&#10;BUxSMqnTXgcat6ZSFKqNPxvRr4/ep5ZySYSRWVP8gbsj6JHnRYw7mg4fXVVq1MF59LfE2hIHjxQZ&#10;bBic68oCvkVgwhC5xfcitdJElV6gOG6QIbRj4p28rejT3QkfNgJpLmiCaNbDAy3aQJNz6HaclYA/&#10;37qPeGpXsnLW0Jzl3P/YCVScma+WGvnzeDqNg5kO09l8Qgc8t7ycW+yuvgbqhzG9Kk6mbcQH0281&#10;Qv1MT8I6RiWTsJJi51wG7A/XoZ1/elSkWq8TjIbRiXBnH52M5FHV2JpPh2eBruvfQJ1/D/1MisWr&#10;Nm6x0dPCehdAV6nHT7p2etMgp8bpHp34UpyfE+r0NK5+AQAA//8DAFBLAwQUAAYACAAAACEAZYkv&#10;qeMAAAASAQAADwAAAGRycy9kb3ducmV2LnhtbExPS0+DQBC+m/gfNmPirV0gCJayNFXj2bSa9rqF&#10;KaDsLGW3FP+901O9TObxzffIV5PpxIiDay0pCOcBCKTSVi3VCr4+32fPIJzXVOnOEir4RQer4v4u&#10;11llL7TBcetrwSTkMq2g8b7PpHRlg0a7ue2R+Ha0g9Gex6GW1aAvTG46GQVBIo1uiRUa3eNrg+XP&#10;9mwUUJisP3Z+XLycTtJtdum+H7/3Sj0+TG9LLuslCI+Tv33ANQP7h4KNHeyZKic6BbMwjmPGcpc8&#10;pSCukCCOQhAHXkVJCrLI5f8oxR8AAAD//wMAUEsBAi0AFAAGAAgAAAAhALaDOJL+AAAA4QEAABMA&#10;AAAAAAAAAAAAAAAAAAAAAFtDb250ZW50X1R5cGVzXS54bWxQSwECLQAUAAYACAAAACEAOP0h/9YA&#10;AACUAQAACwAAAAAAAAAAAAAAAAAvAQAAX3JlbHMvLnJlbHNQSwECLQAUAAYACAAAACEAud9HYXsC&#10;AABiBQAADgAAAAAAAAAAAAAAAAAuAgAAZHJzL2Uyb0RvYy54bWxQSwECLQAUAAYACAAAACEAZYkv&#10;qeMAAAASAQAADwAAAAAAAAAAAAAAAADVBAAAZHJzL2Rvd25yZXYueG1sUEsFBgAAAAAEAAQA8wAA&#10;AOUFAAAAAA==&#10;" fillcolor="#33888c [3207]" stroked="f" strokeweight="2pt"/>
          </w:pict>
        </mc:Fallback>
      </mc:AlternateContent>
    </w:r>
    <w:r w:rsidR="004F2561" w:rsidRPr="001B40F4">
      <w:rPr>
        <w:rFonts w:cstheme="minorHAnsi"/>
        <w:color w:val="4C585A" w:themeColor="text1"/>
        <w:sz w:val="18"/>
        <w:szCs w:val="18"/>
      </w:rPr>
      <w:tab/>
    </w:r>
  </w:p>
  <w:p w14:paraId="7152CFA0" w14:textId="6705EFFF" w:rsidR="004F2561" w:rsidRPr="001B40F4" w:rsidRDefault="004F2561" w:rsidP="00D270DB">
    <w:pPr>
      <w:pStyle w:val="Header"/>
      <w:tabs>
        <w:tab w:val="clear" w:pos="4320"/>
        <w:tab w:val="clear" w:pos="8640"/>
        <w:tab w:val="left" w:pos="6804"/>
      </w:tabs>
      <w:spacing w:line="240" w:lineRule="exact"/>
      <w:ind w:left="6677"/>
      <w:rPr>
        <w:rFonts w:cstheme="minorHAnsi"/>
        <w:color w:val="4C585A" w:themeColor="text1"/>
        <w:sz w:val="18"/>
        <w:szCs w:val="18"/>
      </w:rPr>
    </w:pPr>
  </w:p>
  <w:p w14:paraId="45DEC7E9"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611ED171"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51D67600"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19279D1F" w14:textId="66E4057B" w:rsidR="004F2561" w:rsidRPr="001B40F4" w:rsidRDefault="004F2561" w:rsidP="00666E19">
    <w:pPr>
      <w:pStyle w:val="Header"/>
      <w:tabs>
        <w:tab w:val="clear" w:pos="4320"/>
        <w:tab w:val="clear" w:pos="8640"/>
        <w:tab w:val="left" w:pos="6663"/>
      </w:tabs>
      <w:spacing w:line="240" w:lineRule="exact"/>
      <w:rPr>
        <w:rFonts w:cstheme="minorHAnsi"/>
        <w:color w:val="4C585A"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F19DC"/>
    <w:multiLevelType w:val="hybridMultilevel"/>
    <w:tmpl w:val="A6CEB9AE"/>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 w15:restartNumberingAfterBreak="0">
    <w:nsid w:val="74373D3D"/>
    <w:multiLevelType w:val="hybridMultilevel"/>
    <w:tmpl w:val="0E4E1BF2"/>
    <w:lvl w:ilvl="0" w:tplc="08090001">
      <w:start w:val="1"/>
      <w:numFmt w:val="bullet"/>
      <w:lvlText w:val=""/>
      <w:lvlJc w:val="left"/>
      <w:pPr>
        <w:ind w:left="259" w:hanging="360"/>
      </w:pPr>
      <w:rPr>
        <w:rFonts w:ascii="Symbol" w:hAnsi="Symbol" w:hint="default"/>
      </w:rPr>
    </w:lvl>
    <w:lvl w:ilvl="1" w:tplc="08090003">
      <w:start w:val="1"/>
      <w:numFmt w:val="bullet"/>
      <w:lvlText w:val="o"/>
      <w:lvlJc w:val="left"/>
      <w:pPr>
        <w:ind w:left="979" w:hanging="360"/>
      </w:pPr>
      <w:rPr>
        <w:rFonts w:ascii="Courier New" w:hAnsi="Courier New" w:cs="Courier New" w:hint="default"/>
      </w:rPr>
    </w:lvl>
    <w:lvl w:ilvl="2" w:tplc="08090005">
      <w:start w:val="1"/>
      <w:numFmt w:val="bullet"/>
      <w:lvlText w:val=""/>
      <w:lvlJc w:val="left"/>
      <w:pPr>
        <w:ind w:left="1699" w:hanging="360"/>
      </w:pPr>
      <w:rPr>
        <w:rFonts w:ascii="Wingdings" w:hAnsi="Wingdings" w:hint="default"/>
      </w:rPr>
    </w:lvl>
    <w:lvl w:ilvl="3" w:tplc="08090001">
      <w:start w:val="1"/>
      <w:numFmt w:val="bullet"/>
      <w:lvlText w:val=""/>
      <w:lvlJc w:val="left"/>
      <w:pPr>
        <w:ind w:left="2419" w:hanging="360"/>
      </w:pPr>
      <w:rPr>
        <w:rFonts w:ascii="Symbol" w:hAnsi="Symbol" w:hint="default"/>
      </w:rPr>
    </w:lvl>
    <w:lvl w:ilvl="4" w:tplc="08090003">
      <w:start w:val="1"/>
      <w:numFmt w:val="bullet"/>
      <w:lvlText w:val="o"/>
      <w:lvlJc w:val="left"/>
      <w:pPr>
        <w:ind w:left="3139" w:hanging="360"/>
      </w:pPr>
      <w:rPr>
        <w:rFonts w:ascii="Courier New" w:hAnsi="Courier New" w:cs="Courier New" w:hint="default"/>
      </w:rPr>
    </w:lvl>
    <w:lvl w:ilvl="5" w:tplc="08090005">
      <w:start w:val="1"/>
      <w:numFmt w:val="bullet"/>
      <w:lvlText w:val=""/>
      <w:lvlJc w:val="left"/>
      <w:pPr>
        <w:ind w:left="3859" w:hanging="360"/>
      </w:pPr>
      <w:rPr>
        <w:rFonts w:ascii="Wingdings" w:hAnsi="Wingdings" w:hint="default"/>
      </w:rPr>
    </w:lvl>
    <w:lvl w:ilvl="6" w:tplc="08090001">
      <w:start w:val="1"/>
      <w:numFmt w:val="bullet"/>
      <w:lvlText w:val=""/>
      <w:lvlJc w:val="left"/>
      <w:pPr>
        <w:ind w:left="4579" w:hanging="360"/>
      </w:pPr>
      <w:rPr>
        <w:rFonts w:ascii="Symbol" w:hAnsi="Symbol" w:hint="default"/>
      </w:rPr>
    </w:lvl>
    <w:lvl w:ilvl="7" w:tplc="08090003">
      <w:start w:val="1"/>
      <w:numFmt w:val="bullet"/>
      <w:lvlText w:val="o"/>
      <w:lvlJc w:val="left"/>
      <w:pPr>
        <w:ind w:left="5299" w:hanging="360"/>
      </w:pPr>
      <w:rPr>
        <w:rFonts w:ascii="Courier New" w:hAnsi="Courier New" w:cs="Courier New" w:hint="default"/>
      </w:rPr>
    </w:lvl>
    <w:lvl w:ilvl="8" w:tplc="08090005">
      <w:start w:val="1"/>
      <w:numFmt w:val="bullet"/>
      <w:lvlText w:val=""/>
      <w:lvlJc w:val="left"/>
      <w:pPr>
        <w:ind w:left="6019" w:hanging="360"/>
      </w:pPr>
      <w:rPr>
        <w:rFonts w:ascii="Wingdings" w:hAnsi="Wingdings" w:hint="default"/>
      </w:rPr>
    </w:lvl>
  </w:abstractNum>
  <w:num w:numId="1" w16cid:durableId="1778139435">
    <w:abstractNumId w:val="0"/>
  </w:num>
  <w:num w:numId="2" w16cid:durableId="429132227">
    <w:abstractNumId w:val="1"/>
  </w:num>
  <w:num w:numId="3" w16cid:durableId="122501307">
    <w:abstractNumId w:val="3"/>
  </w:num>
  <w:num w:numId="4" w16cid:durableId="2022967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32639"/>
    <w:rsid w:val="000417DC"/>
    <w:rsid w:val="00096CF9"/>
    <w:rsid w:val="000C7DEF"/>
    <w:rsid w:val="001062A4"/>
    <w:rsid w:val="00166C6F"/>
    <w:rsid w:val="00176107"/>
    <w:rsid w:val="001B268D"/>
    <w:rsid w:val="001B40F4"/>
    <w:rsid w:val="001C20FB"/>
    <w:rsid w:val="001C6ACD"/>
    <w:rsid w:val="001F3621"/>
    <w:rsid w:val="0021283B"/>
    <w:rsid w:val="002854C3"/>
    <w:rsid w:val="002B4477"/>
    <w:rsid w:val="002D1FF6"/>
    <w:rsid w:val="002E25D9"/>
    <w:rsid w:val="002E3D2D"/>
    <w:rsid w:val="00301ACA"/>
    <w:rsid w:val="003229FD"/>
    <w:rsid w:val="00352AF6"/>
    <w:rsid w:val="003741E3"/>
    <w:rsid w:val="003E163B"/>
    <w:rsid w:val="003F02C0"/>
    <w:rsid w:val="003F4F75"/>
    <w:rsid w:val="00421CB4"/>
    <w:rsid w:val="004545C1"/>
    <w:rsid w:val="004B4DA3"/>
    <w:rsid w:val="004F2561"/>
    <w:rsid w:val="004F699C"/>
    <w:rsid w:val="00505F66"/>
    <w:rsid w:val="005361D8"/>
    <w:rsid w:val="00540865"/>
    <w:rsid w:val="00546336"/>
    <w:rsid w:val="00560DE5"/>
    <w:rsid w:val="00561762"/>
    <w:rsid w:val="00562A5A"/>
    <w:rsid w:val="005860A7"/>
    <w:rsid w:val="005B5310"/>
    <w:rsid w:val="00615F8A"/>
    <w:rsid w:val="00627317"/>
    <w:rsid w:val="00666E19"/>
    <w:rsid w:val="006970F3"/>
    <w:rsid w:val="006A52D1"/>
    <w:rsid w:val="006B2453"/>
    <w:rsid w:val="006E399F"/>
    <w:rsid w:val="0072797C"/>
    <w:rsid w:val="00772BF9"/>
    <w:rsid w:val="007C58DB"/>
    <w:rsid w:val="007D0660"/>
    <w:rsid w:val="007D7900"/>
    <w:rsid w:val="00801754"/>
    <w:rsid w:val="00822522"/>
    <w:rsid w:val="008814CB"/>
    <w:rsid w:val="0088200F"/>
    <w:rsid w:val="00913F31"/>
    <w:rsid w:val="00942E14"/>
    <w:rsid w:val="0095497C"/>
    <w:rsid w:val="00982542"/>
    <w:rsid w:val="009C19CA"/>
    <w:rsid w:val="009F2BEB"/>
    <w:rsid w:val="009F36DB"/>
    <w:rsid w:val="00A16FF2"/>
    <w:rsid w:val="00A34D72"/>
    <w:rsid w:val="00A4729C"/>
    <w:rsid w:val="00A6283C"/>
    <w:rsid w:val="00B62A7F"/>
    <w:rsid w:val="00B80E32"/>
    <w:rsid w:val="00BA0073"/>
    <w:rsid w:val="00BF3E9F"/>
    <w:rsid w:val="00C0180A"/>
    <w:rsid w:val="00C575E6"/>
    <w:rsid w:val="00C579B3"/>
    <w:rsid w:val="00CA75AD"/>
    <w:rsid w:val="00CE0829"/>
    <w:rsid w:val="00CF38B7"/>
    <w:rsid w:val="00D20193"/>
    <w:rsid w:val="00D2166B"/>
    <w:rsid w:val="00D270DB"/>
    <w:rsid w:val="00D72EFB"/>
    <w:rsid w:val="00DA07EE"/>
    <w:rsid w:val="00DA3CC4"/>
    <w:rsid w:val="00DC283D"/>
    <w:rsid w:val="00DE25DA"/>
    <w:rsid w:val="00E37FF9"/>
    <w:rsid w:val="00E64E59"/>
    <w:rsid w:val="00E700A1"/>
    <w:rsid w:val="00E83A61"/>
    <w:rsid w:val="00EA35C9"/>
    <w:rsid w:val="00F11C66"/>
    <w:rsid w:val="00F85BAE"/>
    <w:rsid w:val="00FA2F0A"/>
    <w:rsid w:val="00FA75A4"/>
    <w:rsid w:val="00FD6250"/>
    <w:rsid w:val="00FE5A32"/>
    <w:rsid w:val="00FF5CD9"/>
    <w:rsid w:val="00FF77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7A9A10"/>
  <w15:docId w15:val="{D77DD80C-0040-2A4E-AB45-9FE94376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uiPriority w:val="99"/>
    <w:rsid w:val="00DD2689"/>
    <w:pPr>
      <w:tabs>
        <w:tab w:val="center" w:pos="4320"/>
        <w:tab w:val="right" w:pos="8640"/>
      </w:tabs>
    </w:pPr>
  </w:style>
  <w:style w:type="character" w:styleId="Hyperlink">
    <w:name w:val="Hyperlink"/>
    <w:rsid w:val="00176107"/>
    <w:rPr>
      <w:color w:val="0D131F" w:themeColor="text2" w:themeShade="80"/>
      <w:u w:val="non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uiPriority w:val="99"/>
    <w:rsid w:val="00C579B3"/>
    <w:rPr>
      <w:rFonts w:asciiTheme="minorHAnsi" w:hAnsiTheme="minorHAnsi"/>
      <w:color w:val="0D131F" w:themeColor="text2" w:themeShade="80"/>
      <w:sz w:val="22"/>
      <w:szCs w:val="24"/>
      <w:lang w:eastAsia="en-US"/>
    </w:rPr>
  </w:style>
  <w:style w:type="character" w:styleId="UnresolvedMention">
    <w:name w:val="Unresolved Mention"/>
    <w:basedOn w:val="DefaultParagraphFont"/>
    <w:uiPriority w:val="99"/>
    <w:semiHidden/>
    <w:unhideWhenUsed/>
    <w:rsid w:val="004545C1"/>
    <w:rPr>
      <w:color w:val="605E5C"/>
      <w:shd w:val="clear" w:color="auto" w:fill="E1DFDD"/>
    </w:rPr>
  </w:style>
  <w:style w:type="paragraph" w:styleId="ListParagraph">
    <w:name w:val="List Paragraph"/>
    <w:basedOn w:val="Normal"/>
    <w:uiPriority w:val="34"/>
    <w:qFormat/>
    <w:rsid w:val="00B62A7F"/>
    <w:pPr>
      <w:spacing w:after="200" w:line="276" w:lineRule="auto"/>
      <w:ind w:left="720"/>
      <w:contextualSpacing/>
    </w:pPr>
    <w:rPr>
      <w:rFonts w:eastAsiaTheme="minorHAnsi" w:cstheme="minorBidi"/>
      <w:color w:val="auto"/>
      <w:szCs w:val="22"/>
    </w:rPr>
  </w:style>
  <w:style w:type="character" w:styleId="CommentReference">
    <w:name w:val="annotation reference"/>
    <w:basedOn w:val="DefaultParagraphFont"/>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szCs w:val="20"/>
    </w:rPr>
  </w:style>
  <w:style w:type="character" w:customStyle="1" w:styleId="CommentTextChar">
    <w:name w:val="Comment Text Char"/>
    <w:basedOn w:val="DefaultParagraphFont"/>
    <w:link w:val="CommentText"/>
    <w:uiPriority w:val="99"/>
    <w:rsid w:val="00A4729C"/>
    <w:rPr>
      <w:rFonts w:asciiTheme="minorHAnsi" w:hAnsiTheme="minorHAnsi"/>
      <w:color w:val="0D131F" w:themeColor="text2" w:themeShade="80"/>
      <w:lang w:eastAsia="en-US"/>
    </w:rPr>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basedOn w:val="CommentTextChar"/>
    <w:link w:val="CommentSubject"/>
    <w:uiPriority w:val="99"/>
    <w:semiHidden/>
    <w:rsid w:val="00A4729C"/>
    <w:rPr>
      <w:rFonts w:asciiTheme="minorHAnsi" w:hAnsiTheme="minorHAnsi"/>
      <w:b/>
      <w:bCs/>
      <w:color w:val="0D131F" w:themeColor="text2"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8624">
      <w:bodyDiv w:val="1"/>
      <w:marLeft w:val="0"/>
      <w:marRight w:val="0"/>
      <w:marTop w:val="0"/>
      <w:marBottom w:val="0"/>
      <w:divBdr>
        <w:top w:val="none" w:sz="0" w:space="0" w:color="auto"/>
        <w:left w:val="none" w:sz="0" w:space="0" w:color="auto"/>
        <w:bottom w:val="none" w:sz="0" w:space="0" w:color="auto"/>
        <w:right w:val="none" w:sz="0" w:space="0" w:color="auto"/>
      </w:divBdr>
    </w:div>
    <w:div w:id="435099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sas.org/"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audit@rcp.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p.ac.uk/projects/outputs/support-service-teams-pulmonary-rehabilit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rcp.ac.uk/projects/outputs/support-service-teams-pulmonary-rehabilitatio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raudit@rcp.ac.uk" TargetMode="External"/><Relationship Id="rId14" Type="http://schemas.openxmlformats.org/officeDocument/2006/relationships/hyperlink" Target="mailto:praudit@rcp.ac.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cp.ac.uk/nrap" TargetMode="External"/><Relationship Id="rId1" Type="http://schemas.openxmlformats.org/officeDocument/2006/relationships/hyperlink" Target="mailto:praudit@rcp.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9110F-B5AC-4B72-BED8-59730293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1612E-66EA-4D8D-8FEF-84086F24C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Beverley Grannell</cp:lastModifiedBy>
  <cp:revision>2</cp:revision>
  <cp:lastPrinted>2022-11-04T13:53:00Z</cp:lastPrinted>
  <dcterms:created xsi:type="dcterms:W3CDTF">2023-07-13T10:21:00Z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f71f9f9d508c522d7589b60e1e778075bb0d9570a8e7c09adc7a39d3571fb204</vt:lpwstr>
  </property>
</Properties>
</file>